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pBdr/>
        <w:spacing w:lineRule="auto" w:line="240"/>
        <w:ind w:left="1042"/>
        <w:jc w:val="center"/>
        <w:rPr>
          <w:b w:val="false"/>
          <w:bCs w:val="false"/>
          <w:color w:val="000000"/>
        </w:rPr>
      </w:pPr>
      <w:bookmarkStart w:id="0" w:name="_Hlk204788345"/>
      <w:r>
        <w:rPr>
          <w:rFonts w:eastAsia="Calibri" w:cs="Times New Roman" w:ascii="Times New Roman" w:hAnsi="Times New Roman"/>
          <w:b w:val="false"/>
          <w:bCs w:val="false"/>
          <w:color w:val="000000"/>
          <w:sz w:val="24"/>
          <w:szCs w:val="24"/>
        </w:rPr>
        <w:t>Tautvydas Lipnickas</w:t>
      </w:r>
      <w:r>
        <w:rPr>
          <w:rFonts w:eastAsia="Calibri" w:cs="Times New Roman" w:ascii="Times New Roman" w:hAnsi="Times New Roman"/>
          <w:b w:val="false"/>
          <w:bCs w:val="false"/>
          <w:color w:val="000000"/>
          <w:sz w:val="24"/>
          <w:szCs w:val="24"/>
          <w:u w:val="single"/>
          <w:lang w:val="en-AU"/>
        </w:rPr>
        <w:t xml:space="preserve">, a.k. </w:t>
      </w:r>
      <w:r>
        <w:rPr>
          <w:rFonts w:eastAsia="Calibri" w:cs="Times New Roman" w:ascii="Times New Roman" w:hAnsi="Times New Roman"/>
          <w:b w:val="false"/>
          <w:bCs w:val="false"/>
          <w:iCs/>
          <w:color w:val="000000"/>
          <w:sz w:val="24"/>
          <w:szCs w:val="24"/>
        </w:rPr>
        <w:t>39301061346</w:t>
      </w:r>
      <w:r>
        <w:rPr>
          <w:rFonts w:eastAsia="Calibri" w:cs="Times New Roman" w:ascii="Times New Roman" w:hAnsi="Times New Roman"/>
          <w:b w:val="false"/>
          <w:bCs w:val="false"/>
          <w:i/>
          <w:color w:val="000000"/>
          <w:sz w:val="24"/>
          <w:szCs w:val="24"/>
          <w:u w:val="single"/>
        </w:rPr>
        <w:t xml:space="preserve"> </w:t>
      </w:r>
      <w:bookmarkEnd w:id="0"/>
    </w:p>
    <w:p>
      <w:pPr>
        <w:pStyle w:val="Normal"/>
        <w:widowControl w:val="false"/>
        <w:pBdr/>
        <w:spacing w:lineRule="auto" w:line="240"/>
        <w:ind w:left="1042"/>
        <w:jc w:val="center"/>
        <w:rPr>
          <w:b w:val="false"/>
          <w:bCs w:val="false"/>
          <w:color w:val="000000"/>
        </w:rPr>
      </w:pPr>
      <w:r>
        <w:rPr>
          <w:b w:val="false"/>
          <w:bCs w:val="false"/>
          <w:color w:val="000000"/>
        </w:rPr>
      </w:r>
    </w:p>
    <w:p>
      <w:pPr>
        <w:pStyle w:val="Normal"/>
        <w:widowControl w:val="false"/>
        <w:pBdr/>
        <w:spacing w:lineRule="auto" w:line="240"/>
        <w:rPr>
          <w:b w:val="false"/>
          <w:bCs w:val="false"/>
          <w:color w:val="000000"/>
        </w:rPr>
      </w:pPr>
      <w:bookmarkStart w:id="1" w:name="_Hlk204788305"/>
      <w:r>
        <w:rPr>
          <w:rFonts w:eastAsia="Calibri" w:cs="Times New Roman" w:ascii="Times New Roman" w:hAnsi="Times New Roman"/>
          <w:b w:val="false"/>
          <w:bCs w:val="false"/>
          <w:color w:val="000000"/>
          <w:sz w:val="24"/>
          <w:szCs w:val="24"/>
        </w:rPr>
        <w:t xml:space="preserve">                                                  </w:t>
      </w:r>
      <w:bookmarkStart w:id="2" w:name="_Hlk104381096"/>
      <w:r>
        <w:rPr>
          <w:rFonts w:eastAsia="Times New Roman" w:cs="Times New Roman" w:ascii="Times New Roman" w:hAnsi="Times New Roman"/>
          <w:b w:val="false"/>
          <w:bCs w:val="false"/>
          <w:color w:val="000000"/>
        </w:rPr>
        <w:t xml:space="preserve"> </w:t>
      </w:r>
      <w:bookmarkEnd w:id="2"/>
      <w:r>
        <w:rPr>
          <w:rFonts w:eastAsia="Calibri" w:cs="Times New Roman" w:ascii="Times New Roman" w:hAnsi="Times New Roman"/>
          <w:b w:val="false"/>
          <w:bCs w:val="false"/>
          <w:color w:val="000000"/>
          <w:sz w:val="24"/>
          <w:szCs w:val="24"/>
          <w:u w:val="single"/>
        </w:rPr>
        <w:t xml:space="preserve">Pavašuokių </w:t>
      </w:r>
      <w:r>
        <w:rPr>
          <w:rFonts w:eastAsia="Calibri" w:cs="Times New Roman" w:ascii="Times New Roman" w:hAnsi="Times New Roman"/>
          <w:b w:val="false"/>
          <w:bCs w:val="false"/>
          <w:color w:val="000000"/>
          <w:sz w:val="24"/>
          <w:szCs w:val="24"/>
          <w:u w:val="single"/>
        </w:rPr>
        <w:t xml:space="preserve">1 </w:t>
      </w:r>
      <w:r>
        <w:rPr>
          <w:rFonts w:eastAsia="Calibri" w:cs="Times New Roman" w:ascii="Times New Roman" w:hAnsi="Times New Roman"/>
          <w:b w:val="false"/>
          <w:bCs w:val="false"/>
          <w:color w:val="000000"/>
          <w:sz w:val="24"/>
          <w:szCs w:val="24"/>
          <w:u w:val="single"/>
        </w:rPr>
        <w:t xml:space="preserve">k. </w:t>
      </w:r>
      <w:r>
        <w:rPr>
          <w:rFonts w:eastAsia="Calibri" w:cs="Times New Roman" w:ascii="Times New Roman" w:hAnsi="Times New Roman"/>
          <w:b w:val="false"/>
          <w:bCs w:val="false"/>
          <w:color w:val="000000"/>
          <w:sz w:val="24"/>
          <w:szCs w:val="24"/>
          <w:u w:val="single"/>
        </w:rPr>
        <w:t>nr.5</w:t>
      </w:r>
      <w:r>
        <w:rPr>
          <w:rFonts w:eastAsia="Calibri" w:cs="Times New Roman" w:ascii="Times New Roman" w:hAnsi="Times New Roman"/>
          <w:b w:val="false"/>
          <w:bCs w:val="false"/>
          <w:color w:val="000000"/>
          <w:sz w:val="24"/>
          <w:szCs w:val="24"/>
          <w:u w:val="single"/>
        </w:rPr>
        <w:t xml:space="preserve">, Miežiškių sen. Panevėžio raj.  </w:t>
      </w:r>
      <w:bookmarkEnd w:id="1"/>
    </w:p>
    <w:p>
      <w:pPr>
        <w:pStyle w:val="Normal"/>
        <w:widowControl w:val="false"/>
        <w:pBdr/>
        <w:spacing w:lineRule="auto" w:line="240"/>
        <w:rPr>
          <w:rFonts w:ascii="Times New Roman" w:hAnsi="Times New Roman" w:eastAsia="Times New Roman" w:cs="Times New Roman"/>
          <w:b w:val="false"/>
          <w:bCs w:val="false"/>
          <w:i/>
          <w:i/>
          <w:color w:val="000000"/>
          <w:sz w:val="19"/>
          <w:szCs w:val="19"/>
        </w:rPr>
      </w:pPr>
      <w:r>
        <w:rPr>
          <w:rFonts w:eastAsia="Times New Roman" w:cs="Times New Roman" w:ascii="Times New Roman" w:hAnsi="Times New Roman"/>
          <w:b w:val="false"/>
          <w:bCs w:val="false"/>
          <w:i/>
          <w:color w:val="000000"/>
          <w:sz w:val="19"/>
          <w:szCs w:val="19"/>
        </w:rPr>
        <w:t xml:space="preserve">                                                                                                                   </w:t>
      </w:r>
    </w:p>
    <w:p>
      <w:pPr>
        <w:pStyle w:val="Normal"/>
        <w:widowControl w:val="false"/>
        <w:pBdr/>
        <w:spacing w:lineRule="auto" w:line="240"/>
        <w:jc w:val="center"/>
        <w:rPr>
          <w:b w:val="false"/>
          <w:bCs w:val="false"/>
          <w:color w:val="000000"/>
        </w:rPr>
      </w:pPr>
      <w:r>
        <w:rPr>
          <w:rFonts w:eastAsia="Times New Roman" w:cs="Times New Roman" w:ascii="Times New Roman" w:hAnsi="Times New Roman"/>
          <w:b w:val="false"/>
          <w:bCs w:val="false"/>
          <w:color w:val="000000"/>
          <w:sz w:val="24"/>
          <w:szCs w:val="24"/>
        </w:rPr>
        <w:t xml:space="preserve">                          </w:t>
      </w:r>
      <w:r>
        <w:rPr>
          <w:rFonts w:eastAsia="Times New Roman" w:cs="Times New Roman" w:ascii="Times New Roman" w:hAnsi="Times New Roman"/>
          <w:b w:val="false"/>
          <w:bCs w:val="false"/>
          <w:color w:val="000000"/>
          <w:sz w:val="24"/>
          <w:szCs w:val="24"/>
          <w:u w:val="single"/>
        </w:rPr>
        <w:t xml:space="preserve">Tel.: </w:t>
      </w:r>
      <w:r>
        <w:rPr>
          <w:rFonts w:eastAsia="Calibri" w:cs="Times New Roman" w:ascii="Times New Roman" w:hAnsi="Times New Roman"/>
          <w:b w:val="false"/>
          <w:bCs w:val="false"/>
          <w:color w:val="000000"/>
          <w:sz w:val="24"/>
          <w:szCs w:val="24"/>
          <w:u w:val="single"/>
        </w:rPr>
        <w:t>+370620 11701</w:t>
      </w:r>
      <w:r>
        <w:rPr>
          <w:rFonts w:eastAsia="Times New Roman" w:cs="Times New Roman" w:ascii="Times New Roman" w:hAnsi="Times New Roman"/>
          <w:b w:val="false"/>
          <w:bCs w:val="false"/>
          <w:color w:val="000000"/>
          <w:sz w:val="24"/>
          <w:szCs w:val="24"/>
          <w:u w:val="single"/>
        </w:rPr>
        <w:t xml:space="preserve">, el.p.: </w:t>
      </w:r>
      <w:bookmarkStart w:id="3" w:name="_Hlk215831554"/>
      <w:r>
        <w:rPr>
          <w:rFonts w:eastAsia="Times New Roman" w:cs="Times New Roman" w:ascii="Times New Roman" w:hAnsi="Times New Roman"/>
          <w:b w:val="false"/>
          <w:bCs w:val="false"/>
          <w:color w:val="000000"/>
          <w:sz w:val="24"/>
          <w:szCs w:val="24"/>
          <w:u w:val="single"/>
        </w:rPr>
        <w:t>tautvydas.lipnickas@gmail.com</w:t>
      </w:r>
      <w:bookmarkEnd w:id="3"/>
    </w:p>
    <w:p>
      <w:pPr>
        <w:pStyle w:val="Normal"/>
        <w:widowControl w:val="false"/>
        <w:pBdr/>
        <w:spacing w:lineRule="auto" w:line="240"/>
        <w:ind w:left="2591"/>
        <w:rPr>
          <w:b/>
          <w:bCs/>
          <w:color w:val="000000"/>
        </w:rPr>
      </w:pPr>
      <w:r>
        <w:rPr>
          <w:b/>
          <w:bCs/>
          <w:color w:val="000000"/>
        </w:rPr>
      </w:r>
    </w:p>
    <w:p>
      <w:pPr>
        <w:pStyle w:val="Normal"/>
        <w:widowControl w:val="false"/>
        <w:pBdr/>
        <w:spacing w:lineRule="auto" w:line="223" w:before="456" w:after="0"/>
        <w:ind w:left="748" w:right="1052"/>
        <w:jc w:val="center"/>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KVIETIMAS PATEIKTI PREKIŲ, PASLAUGŲ AR DARBŲ PASIŪLYMĄ</w:t>
      </w:r>
    </w:p>
    <w:p>
      <w:pPr>
        <w:pStyle w:val="Normal"/>
        <w:widowControl w:val="false"/>
        <w:pBdr/>
        <w:spacing w:lineRule="auto" w:line="223" w:before="456" w:after="0"/>
        <w:ind w:left="748" w:right="1052"/>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u w:val="single"/>
        </w:rPr>
        <w:t>2025-12-0</w:t>
      </w:r>
      <w:r>
        <w:rPr>
          <w:rFonts w:eastAsia="Times New Roman" w:cs="Times New Roman" w:ascii="Times New Roman" w:hAnsi="Times New Roman"/>
          <w:color w:val="000000"/>
          <w:sz w:val="24"/>
          <w:szCs w:val="24"/>
          <w:u w:val="single"/>
        </w:rPr>
        <w:t>8</w:t>
      </w:r>
      <w:r>
        <w:rPr>
          <w:rFonts w:eastAsia="Times New Roman" w:cs="Times New Roman" w:ascii="Times New Roman" w:hAnsi="Times New Roman"/>
          <w:color w:val="000000"/>
          <w:sz w:val="24"/>
          <w:szCs w:val="24"/>
          <w:u w:val="single"/>
        </w:rPr>
        <w:t xml:space="preserve"> </w:t>
      </w:r>
      <w:r>
        <w:rPr>
          <w:rFonts w:eastAsia="Times New Roman" w:cs="Times New Roman" w:ascii="Times New Roman" w:hAnsi="Times New Roman"/>
          <w:color w:val="000000"/>
          <w:sz w:val="24"/>
          <w:szCs w:val="24"/>
        </w:rPr>
        <w:t xml:space="preserve">Nr. 1 </w:t>
      </w:r>
    </w:p>
    <w:p>
      <w:pPr>
        <w:pStyle w:val="Normal"/>
        <w:widowControl w:val="false"/>
        <w:pBdr/>
        <w:spacing w:lineRule="auto" w:line="240" w:before="10" w:after="0"/>
        <w:ind w:left="16"/>
        <w:rPr>
          <w:rFonts w:ascii="Times New Roman" w:hAnsi="Times New Roman" w:eastAsia="Times New Roman" w:cs="Times New Roman"/>
          <w:i/>
          <w:i/>
          <w:color w:val="000000"/>
          <w:sz w:val="19"/>
          <w:szCs w:val="19"/>
        </w:rPr>
      </w:pPr>
      <w:r>
        <w:rPr>
          <w:rFonts w:eastAsia="Times New Roman" w:cs="Times New Roman" w:ascii="Times New Roman" w:hAnsi="Times New Roman"/>
          <w:color w:val="000000"/>
          <w:sz w:val="24"/>
          <w:szCs w:val="24"/>
        </w:rPr>
        <w:t xml:space="preserve"> </w:t>
      </w:r>
    </w:p>
    <w:p>
      <w:pPr>
        <w:pStyle w:val="Normal"/>
        <w:widowControl w:val="false"/>
        <w:pBdr/>
        <w:spacing w:lineRule="auto" w:line="343" w:before="272" w:after="0"/>
        <w:ind w:firstLine="721" w:left="16" w:right="258"/>
        <w:jc w:val="both"/>
        <w:rPr>
          <w:rFonts w:ascii="Times New Roman" w:hAnsi="Times New Roman" w:eastAsia="Times New Roman" w:cs="Times New Roman"/>
          <w:sz w:val="24"/>
          <w:szCs w:val="24"/>
        </w:rPr>
      </w:pPr>
      <w:r>
        <w:rPr>
          <w:rFonts w:eastAsia="Calibri" w:cs="Times New Roman" w:ascii="Times New Roman" w:hAnsi="Times New Roman"/>
          <w:b/>
          <w:bCs/>
          <w:color w:val="000000"/>
          <w:sz w:val="24"/>
          <w:szCs w:val="24"/>
        </w:rPr>
        <w:t xml:space="preserve">Ūkininkas Tautvydas Lipnickas, adresas </w:t>
      </w:r>
      <w:bookmarkStart w:id="4" w:name="_Hlk215831475"/>
      <w:r>
        <w:rPr>
          <w:rFonts w:eastAsia="Calibri" w:cs="Times New Roman" w:ascii="Times New Roman" w:hAnsi="Times New Roman"/>
          <w:b/>
          <w:bCs/>
          <w:color w:val="000000"/>
          <w:sz w:val="24"/>
          <w:szCs w:val="24"/>
        </w:rPr>
        <w:t xml:space="preserve">Pavašuokių </w:t>
      </w:r>
      <w:r>
        <w:rPr>
          <w:rFonts w:eastAsia="Calibri" w:cs="Times New Roman" w:ascii="Times New Roman" w:hAnsi="Times New Roman"/>
          <w:b/>
          <w:bCs/>
          <w:color w:val="000000"/>
          <w:sz w:val="24"/>
          <w:szCs w:val="24"/>
        </w:rPr>
        <w:t>1</w:t>
      </w:r>
      <w:r>
        <w:rPr>
          <w:rFonts w:eastAsia="Calibri" w:cs="Times New Roman" w:ascii="Times New Roman" w:hAnsi="Times New Roman"/>
          <w:b/>
          <w:bCs/>
          <w:color w:val="000000"/>
          <w:sz w:val="24"/>
          <w:szCs w:val="24"/>
        </w:rPr>
        <w:t xml:space="preserve">k. </w:t>
      </w:r>
      <w:r>
        <w:rPr>
          <w:rFonts w:eastAsia="Calibri" w:cs="Times New Roman" w:ascii="Times New Roman" w:hAnsi="Times New Roman"/>
          <w:b/>
          <w:bCs/>
          <w:color w:val="000000"/>
          <w:sz w:val="24"/>
          <w:szCs w:val="24"/>
        </w:rPr>
        <w:t>Nr.5</w:t>
      </w:r>
      <w:r>
        <w:rPr>
          <w:rFonts w:eastAsia="Calibri" w:cs="Times New Roman" w:ascii="Times New Roman" w:hAnsi="Times New Roman"/>
          <w:b/>
          <w:bCs/>
          <w:color w:val="000000"/>
          <w:sz w:val="24"/>
          <w:szCs w:val="24"/>
        </w:rPr>
        <w:t xml:space="preserve">, Miežiškių sen. Panevėžio raj.  </w:t>
      </w:r>
      <w:bookmarkEnd w:id="4"/>
      <w:r>
        <w:rPr>
          <w:rFonts w:eastAsia="Calibri" w:cs="Times New Roman" w:ascii="Times New Roman" w:hAnsi="Times New Roman"/>
          <w:b/>
          <w:bCs/>
          <w:color w:val="000000"/>
          <w:sz w:val="24"/>
          <w:szCs w:val="24"/>
        </w:rPr>
        <w:t xml:space="preserve">a.k. </w:t>
      </w:r>
      <w:r>
        <w:rPr>
          <w:rFonts w:eastAsia="Calibri" w:cs="Times New Roman" w:ascii="Times New Roman" w:hAnsi="Times New Roman"/>
          <w:b/>
          <w:bCs/>
          <w:iCs/>
          <w:color w:val="000000"/>
          <w:sz w:val="24"/>
          <w:szCs w:val="24"/>
        </w:rPr>
        <w:t>39301061346</w:t>
      </w:r>
      <w:r>
        <w:rPr>
          <w:rFonts w:eastAsia="Calibri" w:cs="Times New Roman" w:ascii="Times New Roman" w:hAnsi="Times New Roman"/>
          <w:b/>
          <w:bCs/>
          <w:color w:val="EE0000"/>
          <w:sz w:val="24"/>
          <w:szCs w:val="24"/>
        </w:rPr>
        <w:t xml:space="preserve"> </w:t>
      </w:r>
      <w:r>
        <w:rPr>
          <w:rFonts w:eastAsia="Calibri" w:cs="Times New Roman" w:ascii="Times New Roman" w:hAnsi="Times New Roman"/>
          <w:bCs/>
          <w:sz w:val="24"/>
          <w:szCs w:val="24"/>
        </w:rPr>
        <w:t>(</w:t>
      </w:r>
      <w:r>
        <w:rPr>
          <w:rFonts w:eastAsia="Times New Roman" w:cs="Times New Roman" w:ascii="Times New Roman" w:hAnsi="Times New Roman"/>
          <w:sz w:val="24"/>
          <w:szCs w:val="24"/>
        </w:rPr>
        <w:t xml:space="preserve">toliau – Pirkėjas), vadovaudamasi Lietuvos Respublikos aplinkos ministro 2010 m. rugsėjo 14 d. Įsakymu Nr. D1-762 patvirtintu „Ūkio subjektų, kurie nėra perkančiosios organizacijos pagal Lietuvos Respublikos viešųjų pirkimų įstatymą ir nėra perkantieji subjektai pagal Lietuvos Respublikos pirkimų, atliekamų vandentvarkos, energetikos, transporto ar pašto paslaugų srities perkančiųjų subjektų, įstatymą, pirkimo vykdymo tvarkos aprašu“ su vėlesniais pakeitimais ir papildymais, kviečia Jus dalyvauti žaliajame </w:t>
      </w:r>
      <w:bookmarkStart w:id="5" w:name="_Hlk193277729"/>
      <w:bookmarkStart w:id="6" w:name="_Hlk204790142"/>
      <w:r>
        <w:rPr>
          <w:rFonts w:eastAsia="Times New Roman" w:cs="Times New Roman" w:ascii="Times New Roman" w:hAnsi="Times New Roman"/>
          <w:b/>
          <w:bCs/>
          <w:color w:val="000000"/>
          <w:sz w:val="28"/>
          <w:szCs w:val="28"/>
        </w:rPr>
        <w:t>tiesioginės</w:t>
      </w:r>
      <w:bookmarkEnd w:id="6"/>
      <w:r>
        <w:rPr>
          <w:rFonts w:eastAsia="Times New Roman" w:cs="Times New Roman" w:ascii="Times New Roman" w:hAnsi="Times New Roman"/>
          <w:b/>
          <w:bCs/>
          <w:color w:val="000000"/>
          <w:sz w:val="28"/>
          <w:szCs w:val="28"/>
        </w:rPr>
        <w:t xml:space="preserve"> sėjamosios</w:t>
      </w:r>
      <w:r>
        <w:rPr>
          <w:rFonts w:eastAsia="Times New Roman" w:cs="Times New Roman" w:ascii="Times New Roman" w:hAnsi="Times New Roman"/>
          <w:color w:val="EE0000"/>
          <w:sz w:val="24"/>
          <w:szCs w:val="24"/>
        </w:rPr>
        <w:t xml:space="preserve"> </w:t>
      </w:r>
      <w:bookmarkEnd w:id="5"/>
      <w:r>
        <w:rPr>
          <w:rFonts w:eastAsia="Times New Roman" w:cs="Times New Roman" w:ascii="Times New Roman" w:hAnsi="Times New Roman"/>
          <w:sz w:val="24"/>
          <w:szCs w:val="24"/>
        </w:rPr>
        <w:t xml:space="preserve">(toliau – prekė) pirkimo konkurse ir pateikti pasiūlymą. </w:t>
      </w:r>
    </w:p>
    <w:p>
      <w:pPr>
        <w:pStyle w:val="Normal"/>
        <w:widowControl w:val="false"/>
        <w:pBdr/>
        <w:spacing w:lineRule="auto" w:line="240" w:before="35" w:after="0"/>
        <w:ind w:left="3345"/>
        <w:rPr>
          <w:rFonts w:ascii="Times New Roman" w:hAnsi="Times New Roman" w:eastAsia="Times New Roman" w:cs="Times New Roman"/>
          <w:b/>
          <w:color w:val="000000"/>
          <w:sz w:val="24"/>
          <w:szCs w:val="24"/>
        </w:rPr>
      </w:pPr>
      <w:r>
        <w:rPr/>
      </w:r>
    </w:p>
    <w:p>
      <w:pPr>
        <w:pStyle w:val="Normal"/>
        <w:widowControl w:val="false"/>
        <w:pBdr/>
        <w:spacing w:lineRule="auto" w:line="240" w:before="35" w:after="0"/>
        <w:ind w:left="3345"/>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I. PIRKIMO OBJEKTAS</w:t>
      </w:r>
    </w:p>
    <w:p>
      <w:pPr>
        <w:pStyle w:val="Normal"/>
        <w:widowControl w:val="false"/>
        <w:pBdr/>
        <w:spacing w:lineRule="auto" w:line="240" w:before="35" w:after="0"/>
        <w:ind w:left="3345"/>
        <w:rPr>
          <w:rFonts w:ascii="Times New Roman" w:hAnsi="Times New Roman" w:eastAsia="Times New Roman" w:cs="Times New Roman"/>
          <w:b/>
          <w:color w:val="000000"/>
          <w:sz w:val="24"/>
          <w:szCs w:val="24"/>
        </w:rPr>
      </w:pPr>
      <w:r>
        <w:rPr/>
      </w:r>
    </w:p>
    <w:p>
      <w:pPr>
        <w:pStyle w:val="Normal"/>
        <w:widowControl w:val="false"/>
        <w:pBdr/>
        <w:spacing w:lineRule="auto" w:line="240"/>
        <w:ind w:left="76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 Pirkimo objekto pavadinimas –</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8"/>
          <w:szCs w:val="28"/>
        </w:rPr>
        <w:t>tiesioginė sėjamoji</w:t>
      </w:r>
      <w:r>
        <w:rPr>
          <w:rFonts w:eastAsia="Times New Roman" w:cs="Times New Roman" w:ascii="Times New Roman" w:hAnsi="Times New Roman"/>
          <w:color w:val="EE0000"/>
          <w:sz w:val="24"/>
          <w:szCs w:val="24"/>
        </w:rPr>
        <w:t xml:space="preserve"> </w:t>
      </w:r>
      <w:r>
        <w:rPr>
          <w:rFonts w:eastAsia="Times New Roman" w:cs="Times New Roman" w:ascii="Times New Roman" w:hAnsi="Times New Roman"/>
          <w:color w:val="000000"/>
          <w:sz w:val="24"/>
          <w:szCs w:val="24"/>
        </w:rPr>
        <w:t>(toliau prekė);</w:t>
      </w:r>
    </w:p>
    <w:p>
      <w:pPr>
        <w:pStyle w:val="Normal"/>
        <w:widowControl w:val="false"/>
        <w:pBdr/>
        <w:spacing w:lineRule="auto" w:line="240" w:before="132" w:after="0"/>
        <w:ind w:left="74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 Techninė specifikacija:</w:t>
      </w:r>
    </w:p>
    <w:tbl>
      <w:tblPr>
        <w:tblW w:w="9351" w:type="dxa"/>
        <w:jc w:val="left"/>
        <w:tblInd w:w="116" w:type="dxa"/>
        <w:tblLayout w:type="fixed"/>
        <w:tblCellMar>
          <w:top w:w="100" w:type="dxa"/>
          <w:left w:w="100" w:type="dxa"/>
          <w:bottom w:w="100" w:type="dxa"/>
          <w:right w:w="100" w:type="dxa"/>
        </w:tblCellMar>
      </w:tblPr>
      <w:tblGrid>
        <w:gridCol w:w="724"/>
        <w:gridCol w:w="4224"/>
        <w:gridCol w:w="4403"/>
      </w:tblGrid>
      <w:tr>
        <w:trPr>
          <w:trHeight w:val="561" w:hRule="atLeast"/>
        </w:trPr>
        <w:tc>
          <w:tcPr>
            <w:tcW w:w="7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jc w:val="center"/>
              <w:rPr>
                <w:rFonts w:ascii="Times New Roman" w:hAnsi="Times New Roman" w:eastAsia="Times New Roman" w:cs="Times New Roman"/>
                <w:b/>
                <w:color w:val="000000"/>
              </w:rPr>
            </w:pPr>
            <w:r>
              <w:rPr>
                <w:rFonts w:eastAsia="Times New Roman" w:cs="Times New Roman" w:ascii="Times New Roman" w:hAnsi="Times New Roman"/>
                <w:b/>
                <w:color w:val="000000"/>
              </w:rPr>
              <w:t xml:space="preserve">Eil.  </w:t>
            </w:r>
          </w:p>
          <w:p>
            <w:pPr>
              <w:pStyle w:val="Normal"/>
              <w:widowControl w:val="false"/>
              <w:pBdr/>
              <w:spacing w:lineRule="auto" w:line="240"/>
              <w:jc w:val="center"/>
              <w:rPr>
                <w:rFonts w:ascii="Times New Roman" w:hAnsi="Times New Roman" w:eastAsia="Times New Roman" w:cs="Times New Roman"/>
                <w:b/>
                <w:color w:val="000000"/>
              </w:rPr>
            </w:pPr>
            <w:r>
              <w:rPr>
                <w:rFonts w:eastAsia="Times New Roman" w:cs="Times New Roman" w:ascii="Times New Roman" w:hAnsi="Times New Roman"/>
                <w:b/>
                <w:color w:val="000000"/>
              </w:rPr>
              <w:t>Nr.</w:t>
            </w:r>
          </w:p>
        </w:tc>
        <w:tc>
          <w:tcPr>
            <w:tcW w:w="42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jc w:val="center"/>
              <w:rPr>
                <w:rFonts w:ascii="Times New Roman" w:hAnsi="Times New Roman" w:eastAsia="Times New Roman" w:cs="Times New Roman"/>
                <w:b/>
                <w:color w:val="000000"/>
              </w:rPr>
            </w:pPr>
            <w:r>
              <w:rPr>
                <w:rFonts w:eastAsia="Times New Roman" w:cs="Times New Roman" w:ascii="Times New Roman" w:hAnsi="Times New Roman"/>
                <w:b/>
                <w:color w:val="000000"/>
              </w:rPr>
              <w:t xml:space="preserve">Rodiklis </w:t>
            </w:r>
          </w:p>
        </w:tc>
        <w:tc>
          <w:tcPr>
            <w:tcW w:w="440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jc w:val="center"/>
              <w:rPr>
                <w:rFonts w:ascii="Times New Roman" w:hAnsi="Times New Roman" w:eastAsia="Times New Roman" w:cs="Times New Roman"/>
                <w:b/>
                <w:color w:val="000000"/>
              </w:rPr>
            </w:pPr>
            <w:r>
              <w:rPr>
                <w:rFonts w:eastAsia="Times New Roman" w:cs="Times New Roman" w:ascii="Times New Roman" w:hAnsi="Times New Roman"/>
                <w:b/>
                <w:color w:val="000000"/>
              </w:rPr>
              <w:t>Reikalaujama rodiklio reikšmė</w:t>
            </w:r>
          </w:p>
        </w:tc>
      </w:tr>
      <w:tr>
        <w:trPr>
          <w:trHeight w:val="561" w:hRule="atLeast"/>
        </w:trPr>
        <w:tc>
          <w:tcPr>
            <w:tcW w:w="7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42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rPr>
                <w:rFonts w:ascii="Times New Roman" w:hAnsi="Times New Roman" w:eastAsia="Times New Roman" w:cs="Times New Roman"/>
                <w:b/>
                <w:bCs/>
                <w:color w:val="000000"/>
              </w:rPr>
            </w:pPr>
            <w:r>
              <w:rPr>
                <w:rFonts w:eastAsia="Calibri" w:cs="Times New Roman" w:ascii="Times New Roman" w:hAnsi="Times New Roman"/>
                <w:b/>
                <w:bCs/>
              </w:rPr>
              <w:t>Darbinis plotis</w:t>
            </w:r>
          </w:p>
        </w:tc>
        <w:tc>
          <w:tcPr>
            <w:tcW w:w="440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rPr>
                <w:rFonts w:ascii="Times New Roman" w:hAnsi="Times New Roman" w:eastAsia="Times New Roman" w:cs="Times New Roman"/>
                <w:b/>
                <w:bCs/>
                <w:color w:val="000000"/>
              </w:rPr>
            </w:pPr>
            <w:r>
              <w:rPr>
                <w:rFonts w:eastAsia="Calibri" w:cs="Times New Roman" w:ascii="Times New Roman" w:hAnsi="Times New Roman"/>
                <w:b/>
                <w:bCs/>
              </w:rPr>
              <w:t>Ne mažiau 4,0 m</w:t>
            </w:r>
          </w:p>
        </w:tc>
      </w:tr>
      <w:tr>
        <w:trPr>
          <w:trHeight w:val="424" w:hRule="atLeast"/>
        </w:trPr>
        <w:tc>
          <w:tcPr>
            <w:tcW w:w="7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left="139"/>
              <w:rPr>
                <w:rFonts w:ascii="Times New Roman" w:hAnsi="Times New Roman" w:eastAsia="Times New Roman" w:cs="Times New Roman"/>
                <w:color w:val="000000"/>
              </w:rPr>
            </w:pPr>
            <w:r>
              <w:rPr>
                <w:rFonts w:eastAsia="Times New Roman" w:cs="Times New Roman" w:ascii="Times New Roman" w:hAnsi="Times New Roman"/>
                <w:color w:val="000000"/>
              </w:rPr>
              <w:t xml:space="preserve">2. </w:t>
            </w:r>
          </w:p>
        </w:tc>
        <w:tc>
          <w:tcPr>
            <w:tcW w:w="42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rPr>
                <w:rFonts w:ascii="Times New Roman" w:hAnsi="Times New Roman" w:eastAsia="Times New Roman" w:cs="Times New Roman"/>
                <w:b/>
                <w:bCs/>
                <w:color w:val="000000"/>
              </w:rPr>
            </w:pPr>
            <w:r>
              <w:rPr>
                <w:rFonts w:cs="Times New Roman" w:ascii="Times New Roman" w:hAnsi="Times New Roman"/>
                <w:b/>
                <w:bCs/>
                <w:iCs/>
              </w:rPr>
              <w:t>Sėklų tarpueilių plotis</w:t>
            </w:r>
          </w:p>
        </w:tc>
        <w:tc>
          <w:tcPr>
            <w:tcW w:w="440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rPr>
                <w:rFonts w:ascii="Times New Roman" w:hAnsi="Times New Roman" w:eastAsia="Times New Roman" w:cs="Times New Roman"/>
                <w:b/>
                <w:bCs/>
                <w:color w:val="000000"/>
              </w:rPr>
            </w:pPr>
            <w:r>
              <w:rPr>
                <w:rFonts w:eastAsia="Calibri" w:cs="Times New Roman" w:ascii="Times New Roman" w:hAnsi="Times New Roman"/>
                <w:b/>
                <w:bCs/>
              </w:rPr>
              <w:t>Ne daugiau 16,6 cm</w:t>
            </w:r>
          </w:p>
        </w:tc>
      </w:tr>
      <w:tr>
        <w:trPr>
          <w:trHeight w:val="422" w:hRule="atLeast"/>
        </w:trPr>
        <w:tc>
          <w:tcPr>
            <w:tcW w:w="7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left="120"/>
              <w:rPr>
                <w:rFonts w:ascii="Times New Roman" w:hAnsi="Times New Roman" w:eastAsia="Times New Roman" w:cs="Times New Roman"/>
                <w:color w:val="000000"/>
              </w:rPr>
            </w:pPr>
            <w:r>
              <w:rPr>
                <w:rFonts w:eastAsia="Times New Roman" w:cs="Times New Roman" w:ascii="Times New Roman" w:hAnsi="Times New Roman"/>
                <w:color w:val="000000"/>
              </w:rPr>
              <w:t xml:space="preserve">3. </w:t>
            </w:r>
          </w:p>
        </w:tc>
        <w:tc>
          <w:tcPr>
            <w:tcW w:w="4224" w:type="dxa"/>
            <w:tcBorders>
              <w:top w:val="single" w:sz="8" w:space="0" w:color="000000"/>
              <w:left w:val="single" w:sz="8" w:space="0" w:color="000000"/>
              <w:bottom w:val="single" w:sz="8" w:space="0" w:color="000000"/>
              <w:right w:val="single" w:sz="8" w:space="0" w:color="000000"/>
            </w:tcBorders>
            <w:vAlign w:val="center"/>
          </w:tcPr>
          <w:p>
            <w:pPr>
              <w:pStyle w:val="BodyTextIndent3"/>
              <w:ind w:hanging="0"/>
              <w:rPr>
                <w:rFonts w:ascii="Times New Roman" w:hAnsi="Times New Roman" w:cs="Times New Roman"/>
                <w:b/>
                <w:bCs/>
                <w:sz w:val="22"/>
                <w:szCs w:val="22"/>
                <w:lang w:val="lt-LT"/>
              </w:rPr>
            </w:pPr>
            <w:r>
              <w:rPr>
                <w:b/>
                <w:bCs/>
                <w:lang w:val="fr-FR"/>
              </w:rPr>
              <w:t xml:space="preserve">Bunkeris sėkloms/trąšoms, bendra talpa </w:t>
            </w:r>
          </w:p>
        </w:tc>
        <w:tc>
          <w:tcPr>
            <w:tcW w:w="440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pBdr/>
              <w:spacing w:lineRule="auto" w:line="240"/>
              <w:rPr>
                <w:rFonts w:ascii="Times New Roman" w:hAnsi="Times New Roman" w:eastAsia="Times New Roman" w:cs="Times New Roman"/>
                <w:b/>
                <w:bCs/>
                <w:color w:val="000000"/>
                <w:lang w:val="en-US"/>
              </w:rPr>
            </w:pPr>
            <w:r>
              <w:rPr>
                <w:rFonts w:cs="Times New Roman" w:ascii="Times New Roman" w:hAnsi="Times New Roman"/>
                <w:b/>
                <w:bCs/>
              </w:rPr>
              <w:t>Ne mažiau 4000 l</w:t>
            </w:r>
          </w:p>
        </w:tc>
      </w:tr>
      <w:tr>
        <w:trPr>
          <w:trHeight w:val="424" w:hRule="atLeast"/>
        </w:trPr>
        <w:tc>
          <w:tcPr>
            <w:tcW w:w="7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left="123"/>
              <w:rPr>
                <w:rFonts w:ascii="Times New Roman" w:hAnsi="Times New Roman" w:eastAsia="Times New Roman" w:cs="Times New Roman"/>
                <w:color w:val="000000"/>
              </w:rPr>
            </w:pPr>
            <w:r>
              <w:rPr>
                <w:rFonts w:eastAsia="Times New Roman" w:cs="Times New Roman" w:ascii="Times New Roman" w:hAnsi="Times New Roman"/>
                <w:color w:val="000000"/>
              </w:rPr>
              <w:t xml:space="preserve">4. </w:t>
            </w:r>
          </w:p>
        </w:tc>
        <w:tc>
          <w:tcPr>
            <w:tcW w:w="42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pBdr/>
              <w:spacing w:lineRule="auto" w:line="240"/>
              <w:ind w:hanging="57" w:left="57"/>
              <w:rPr>
                <w:rFonts w:ascii="Times New Roman" w:hAnsi="Times New Roman" w:eastAsia="Times New Roman" w:cs="Times New Roman"/>
                <w:b/>
                <w:bCs/>
                <w:color w:val="000000"/>
              </w:rPr>
            </w:pPr>
            <w:r>
              <w:rPr>
                <w:rFonts w:cs="Times New Roman" w:ascii="Times New Roman" w:hAnsi="Times New Roman"/>
                <w:b/>
                <w:bCs/>
              </w:rPr>
              <w:t xml:space="preserve">Trąšų/sėklos įterpimo </w:t>
            </w:r>
            <w:r>
              <w:rPr>
                <w:rFonts w:ascii="Times New Roman" w:hAnsi="Times New Roman"/>
                <w:b/>
                <w:bCs/>
                <w:szCs w:val="24"/>
              </w:rPr>
              <w:t>sėjimo</w:t>
            </w:r>
            <w:r>
              <w:rPr>
                <w:rFonts w:cs="Times New Roman" w:ascii="Times New Roman" w:hAnsi="Times New Roman"/>
                <w:b/>
                <w:bCs/>
                <w:iCs/>
              </w:rPr>
              <w:t xml:space="preserve"> </w:t>
            </w:r>
            <w:r>
              <w:rPr>
                <w:rFonts w:cs="Times New Roman" w:ascii="Times New Roman" w:hAnsi="Times New Roman"/>
                <w:b/>
                <w:bCs/>
              </w:rPr>
              <w:t>noragėlių skaičius</w:t>
            </w:r>
          </w:p>
        </w:tc>
        <w:tc>
          <w:tcPr>
            <w:tcW w:w="440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pBdr/>
              <w:spacing w:lineRule="auto" w:line="240"/>
              <w:rPr>
                <w:rFonts w:ascii="Times New Roman" w:hAnsi="Times New Roman" w:eastAsia="Times New Roman" w:cs="Times New Roman"/>
                <w:b/>
                <w:bCs/>
                <w:color w:val="000000"/>
              </w:rPr>
            </w:pPr>
            <w:r>
              <w:rPr>
                <w:rFonts w:cs="Times New Roman" w:ascii="Times New Roman" w:hAnsi="Times New Roman"/>
                <w:b/>
                <w:bCs/>
              </w:rPr>
              <w:t>Ne mažesnis kaip 24 vnt.</w:t>
            </w:r>
          </w:p>
        </w:tc>
      </w:tr>
      <w:tr>
        <w:trPr>
          <w:trHeight w:val="424" w:hRule="atLeast"/>
        </w:trPr>
        <w:tc>
          <w:tcPr>
            <w:tcW w:w="7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left="123"/>
              <w:rPr>
                <w:rFonts w:ascii="Times New Roman" w:hAnsi="Times New Roman" w:eastAsia="Times New Roman" w:cs="Times New Roman"/>
                <w:color w:val="000000"/>
              </w:rPr>
            </w:pPr>
            <w:r>
              <w:rPr>
                <w:rFonts w:eastAsia="Times New Roman" w:cs="Times New Roman" w:ascii="Times New Roman" w:hAnsi="Times New Roman"/>
                <w:color w:val="000000"/>
              </w:rPr>
              <w:t>5.</w:t>
            </w:r>
          </w:p>
        </w:tc>
        <w:tc>
          <w:tcPr>
            <w:tcW w:w="4224" w:type="dxa"/>
            <w:tcBorders>
              <w:top w:val="single" w:sz="8" w:space="0" w:color="000000"/>
              <w:left w:val="single" w:sz="8" w:space="0" w:color="000000"/>
              <w:bottom w:val="single" w:sz="8" w:space="0" w:color="000000"/>
              <w:right w:val="single" w:sz="8" w:space="0" w:color="000000"/>
            </w:tcBorders>
          </w:tcPr>
          <w:p>
            <w:pPr>
              <w:pStyle w:val="Normal"/>
              <w:widowControl w:val="false"/>
              <w:pBdr/>
              <w:tabs>
                <w:tab w:val="clear" w:pos="720"/>
                <w:tab w:val="left" w:pos="1020" w:leader="none"/>
              </w:tabs>
              <w:spacing w:lineRule="auto" w:line="240"/>
              <w:rPr>
                <w:rFonts w:ascii="Times New Roman" w:hAnsi="Times New Roman" w:eastAsia="Calibri" w:cs="Times New Roman"/>
                <w:b/>
                <w:bCs/>
              </w:rPr>
            </w:pPr>
            <w:r>
              <w:rPr>
                <w:rFonts w:cs="Times New Roman" w:ascii="Times New Roman" w:hAnsi="Times New Roman"/>
                <w:b/>
                <w:bCs/>
                <w:iCs/>
              </w:rPr>
              <w:t>Komforto paketas sėklos dozavimo įrenginiu</w:t>
            </w:r>
          </w:p>
        </w:tc>
        <w:tc>
          <w:tcPr>
            <w:tcW w:w="440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rPr>
                <w:rFonts w:ascii="Times New Roman" w:hAnsi="Times New Roman" w:eastAsia="Calibri" w:cs="Times New Roman"/>
                <w:b/>
                <w:bCs/>
              </w:rPr>
            </w:pPr>
            <w:r>
              <w:rPr>
                <w:rFonts w:eastAsia="Calibri" w:cs="Times New Roman" w:ascii="Times New Roman" w:hAnsi="Times New Roman"/>
                <w:b/>
                <w:bCs/>
              </w:rPr>
              <w:t>Turi būti</w:t>
            </w:r>
          </w:p>
        </w:tc>
      </w:tr>
      <w:tr>
        <w:trPr>
          <w:trHeight w:val="424" w:hRule="atLeast"/>
        </w:trPr>
        <w:tc>
          <w:tcPr>
            <w:tcW w:w="7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left="123"/>
              <w:rPr>
                <w:rFonts w:ascii="Times New Roman" w:hAnsi="Times New Roman" w:eastAsia="Times New Roman" w:cs="Times New Roman"/>
                <w:color w:val="000000"/>
              </w:rPr>
            </w:pPr>
            <w:r>
              <w:rPr>
                <w:rFonts w:eastAsia="Times New Roman" w:cs="Times New Roman" w:ascii="Times New Roman" w:hAnsi="Times New Roman"/>
                <w:color w:val="000000"/>
              </w:rPr>
              <w:t>6.</w:t>
            </w:r>
          </w:p>
        </w:tc>
        <w:tc>
          <w:tcPr>
            <w:tcW w:w="42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hanging="57" w:left="57"/>
              <w:rPr>
                <w:rFonts w:ascii="Times New Roman" w:hAnsi="Times New Roman" w:eastAsia="Calibri" w:cs="Times New Roman"/>
                <w:b/>
                <w:bCs/>
              </w:rPr>
            </w:pPr>
            <w:r>
              <w:rPr>
                <w:rFonts w:cs="Times New Roman" w:ascii="Times New Roman" w:hAnsi="Times New Roman"/>
                <w:b/>
                <w:bCs/>
                <w:iCs/>
              </w:rPr>
              <w:t>Prispaudimo rateliai už aketėlių</w:t>
            </w:r>
          </w:p>
        </w:tc>
        <w:tc>
          <w:tcPr>
            <w:tcW w:w="440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rPr>
                <w:rFonts w:ascii="Times New Roman" w:hAnsi="Times New Roman" w:eastAsia="Calibri" w:cs="Times New Roman"/>
                <w:b/>
                <w:bCs/>
              </w:rPr>
            </w:pPr>
            <w:r>
              <w:rPr>
                <w:rFonts w:eastAsia="Calibri" w:cs="Times New Roman" w:ascii="Times New Roman" w:hAnsi="Times New Roman"/>
                <w:b/>
                <w:bCs/>
              </w:rPr>
              <w:t>Turi būti</w:t>
            </w:r>
          </w:p>
        </w:tc>
      </w:tr>
      <w:tr>
        <w:trPr>
          <w:trHeight w:val="424" w:hRule="atLeast"/>
        </w:trPr>
        <w:tc>
          <w:tcPr>
            <w:tcW w:w="7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left="123"/>
              <w:rPr>
                <w:rFonts w:ascii="Times New Roman" w:hAnsi="Times New Roman" w:eastAsia="Times New Roman" w:cs="Times New Roman"/>
                <w:color w:val="000000"/>
              </w:rPr>
            </w:pPr>
            <w:r>
              <w:rPr>
                <w:rFonts w:eastAsia="Times New Roman" w:cs="Times New Roman" w:ascii="Times New Roman" w:hAnsi="Times New Roman"/>
                <w:color w:val="000000"/>
              </w:rPr>
              <w:t>7.</w:t>
            </w:r>
          </w:p>
        </w:tc>
        <w:tc>
          <w:tcPr>
            <w:tcW w:w="42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hanging="57" w:left="57"/>
              <w:rPr>
                <w:rFonts w:ascii="Times New Roman" w:hAnsi="Times New Roman" w:eastAsia="Calibri" w:cs="Times New Roman"/>
                <w:b/>
                <w:bCs/>
              </w:rPr>
            </w:pPr>
            <w:r>
              <w:rPr>
                <w:rFonts w:cs="Times New Roman" w:ascii="Times New Roman" w:hAnsi="Times New Roman"/>
                <w:b/>
                <w:bCs/>
                <w:iCs/>
              </w:rPr>
              <w:t>Užžėrimo aketėlės gale sėjamosios</w:t>
            </w:r>
          </w:p>
        </w:tc>
        <w:tc>
          <w:tcPr>
            <w:tcW w:w="440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rPr>
                <w:rFonts w:ascii="Times New Roman" w:hAnsi="Times New Roman" w:eastAsia="Calibri" w:cs="Times New Roman"/>
                <w:b/>
                <w:bCs/>
              </w:rPr>
            </w:pPr>
            <w:r>
              <w:rPr>
                <w:rFonts w:eastAsia="Calibri" w:cs="Times New Roman" w:ascii="Times New Roman" w:hAnsi="Times New Roman"/>
                <w:b/>
                <w:bCs/>
              </w:rPr>
              <w:t>Turi būti</w:t>
            </w:r>
          </w:p>
        </w:tc>
      </w:tr>
      <w:tr>
        <w:trPr>
          <w:trHeight w:val="424" w:hRule="atLeast"/>
        </w:trPr>
        <w:tc>
          <w:tcPr>
            <w:tcW w:w="7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left="123"/>
              <w:rPr>
                <w:rFonts w:ascii="Times New Roman" w:hAnsi="Times New Roman" w:eastAsia="Times New Roman" w:cs="Times New Roman"/>
                <w:color w:val="000000"/>
              </w:rPr>
            </w:pPr>
            <w:r>
              <w:rPr>
                <w:rFonts w:eastAsia="Times New Roman" w:cs="Times New Roman" w:ascii="Times New Roman" w:hAnsi="Times New Roman"/>
                <w:color w:val="000000"/>
              </w:rPr>
              <w:t>8.</w:t>
            </w:r>
          </w:p>
        </w:tc>
        <w:tc>
          <w:tcPr>
            <w:tcW w:w="42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hanging="57" w:left="57"/>
              <w:rPr>
                <w:rFonts w:ascii="Times New Roman" w:hAnsi="Times New Roman" w:eastAsia="Calibri" w:cs="Times New Roman"/>
                <w:b/>
                <w:bCs/>
              </w:rPr>
            </w:pPr>
            <w:r>
              <w:rPr>
                <w:rFonts w:eastAsia="Calibri" w:cs="Times New Roman" w:ascii="Times New Roman" w:hAnsi="Times New Roman"/>
                <w:b/>
                <w:bCs/>
              </w:rPr>
              <w:t>Automatinio kalibravimosi sistema, kuri užtikrina, kad galulaukėse prieš baigiant ar pradedant sėti sėklų tiekimo linijoje jau būtų sėklų ir neliktų nepasėtų plotų</w:t>
            </w:r>
          </w:p>
        </w:tc>
        <w:tc>
          <w:tcPr>
            <w:tcW w:w="440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rPr>
                <w:rFonts w:ascii="Times New Roman" w:hAnsi="Times New Roman" w:eastAsia="Calibri" w:cs="Times New Roman"/>
                <w:b/>
                <w:bCs/>
              </w:rPr>
            </w:pPr>
            <w:r>
              <w:rPr>
                <w:rFonts w:eastAsia="Calibri" w:cs="Times New Roman" w:ascii="Times New Roman" w:hAnsi="Times New Roman"/>
                <w:b/>
                <w:bCs/>
              </w:rPr>
              <w:t>Turi būti</w:t>
            </w:r>
          </w:p>
        </w:tc>
      </w:tr>
      <w:tr>
        <w:trPr>
          <w:trHeight w:val="424" w:hRule="atLeast"/>
        </w:trPr>
        <w:tc>
          <w:tcPr>
            <w:tcW w:w="7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left="123"/>
              <w:rPr>
                <w:rFonts w:ascii="Times New Roman" w:hAnsi="Times New Roman" w:eastAsia="Times New Roman" w:cs="Times New Roman"/>
                <w:color w:val="000000"/>
              </w:rPr>
            </w:pPr>
            <w:r>
              <w:rPr>
                <w:rFonts w:eastAsia="Times New Roman" w:cs="Times New Roman" w:ascii="Times New Roman" w:hAnsi="Times New Roman"/>
                <w:color w:val="000000"/>
              </w:rPr>
              <w:t>9.</w:t>
            </w:r>
          </w:p>
        </w:tc>
        <w:tc>
          <w:tcPr>
            <w:tcW w:w="42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hanging="57" w:left="57"/>
              <w:rPr>
                <w:rFonts w:ascii="Times New Roman" w:hAnsi="Times New Roman" w:eastAsia="Calibri" w:cs="Times New Roman"/>
                <w:b/>
                <w:bCs/>
              </w:rPr>
            </w:pPr>
            <w:r>
              <w:rPr>
                <w:rFonts w:eastAsia="Calibri" w:cs="Times New Roman" w:ascii="Times New Roman" w:hAnsi="Times New Roman"/>
                <w:b/>
                <w:bCs/>
              </w:rPr>
              <w:t>Šoniniai ženklintuvai</w:t>
            </w:r>
          </w:p>
        </w:tc>
        <w:tc>
          <w:tcPr>
            <w:tcW w:w="440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rPr>
                <w:rFonts w:ascii="Times New Roman" w:hAnsi="Times New Roman" w:eastAsia="Calibri" w:cs="Times New Roman"/>
                <w:b/>
                <w:bCs/>
              </w:rPr>
            </w:pPr>
            <w:r>
              <w:rPr>
                <w:rFonts w:eastAsia="Calibri" w:cs="Times New Roman" w:ascii="Times New Roman" w:hAnsi="Times New Roman"/>
                <w:b/>
                <w:bCs/>
              </w:rPr>
              <w:t>Turi būti</w:t>
            </w:r>
          </w:p>
        </w:tc>
      </w:tr>
      <w:tr>
        <w:trPr>
          <w:trHeight w:val="424" w:hRule="atLeast"/>
        </w:trPr>
        <w:tc>
          <w:tcPr>
            <w:tcW w:w="7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left="123"/>
              <w:rPr>
                <w:rFonts w:ascii="Times New Roman" w:hAnsi="Times New Roman" w:eastAsia="Times New Roman" w:cs="Times New Roman"/>
                <w:color w:val="000000"/>
              </w:rPr>
            </w:pPr>
            <w:r>
              <w:rPr>
                <w:rFonts w:eastAsia="Times New Roman" w:cs="Times New Roman" w:ascii="Times New Roman" w:hAnsi="Times New Roman"/>
                <w:color w:val="000000"/>
              </w:rPr>
              <w:t>10.</w:t>
            </w:r>
          </w:p>
        </w:tc>
        <w:tc>
          <w:tcPr>
            <w:tcW w:w="42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hanging="57" w:left="57"/>
              <w:rPr>
                <w:rFonts w:ascii="Times New Roman" w:hAnsi="Times New Roman" w:eastAsia="Calibri" w:cs="Times New Roman"/>
                <w:b/>
                <w:bCs/>
              </w:rPr>
            </w:pPr>
            <w:r>
              <w:rPr>
                <w:rFonts w:cs="Times New Roman" w:ascii="Times New Roman" w:hAnsi="Times New Roman"/>
                <w:b/>
                <w:bCs/>
                <w:iCs/>
              </w:rPr>
              <w:t xml:space="preserve">Sėklos ir trąšų užsikimšimo davikliai </w:t>
            </w:r>
          </w:p>
        </w:tc>
        <w:tc>
          <w:tcPr>
            <w:tcW w:w="440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rPr>
                <w:rFonts w:ascii="Times New Roman" w:hAnsi="Times New Roman" w:eastAsia="Calibri" w:cs="Times New Roman"/>
                <w:b/>
                <w:bCs/>
              </w:rPr>
            </w:pPr>
            <w:r>
              <w:rPr>
                <w:rFonts w:eastAsia="Calibri" w:cs="Times New Roman" w:ascii="Times New Roman" w:hAnsi="Times New Roman"/>
                <w:b/>
                <w:bCs/>
              </w:rPr>
              <w:t>Ne mažiau 24 vnt.</w:t>
            </w:r>
          </w:p>
        </w:tc>
      </w:tr>
      <w:tr>
        <w:trPr>
          <w:trHeight w:val="424" w:hRule="atLeast"/>
        </w:trPr>
        <w:tc>
          <w:tcPr>
            <w:tcW w:w="7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left="123"/>
              <w:rPr>
                <w:rFonts w:ascii="Times New Roman" w:hAnsi="Times New Roman" w:eastAsia="Times New Roman" w:cs="Times New Roman"/>
                <w:color w:val="000000"/>
              </w:rPr>
            </w:pPr>
            <w:r>
              <w:rPr>
                <w:rFonts w:eastAsia="Times New Roman" w:cs="Times New Roman" w:ascii="Times New Roman" w:hAnsi="Times New Roman"/>
                <w:color w:val="000000"/>
              </w:rPr>
              <w:t>11.</w:t>
            </w:r>
          </w:p>
        </w:tc>
        <w:tc>
          <w:tcPr>
            <w:tcW w:w="42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hanging="57" w:left="57"/>
              <w:rPr>
                <w:rFonts w:ascii="Times New Roman" w:hAnsi="Times New Roman" w:eastAsia="Calibri" w:cs="Times New Roman"/>
                <w:b/>
                <w:bCs/>
              </w:rPr>
            </w:pPr>
            <w:r>
              <w:rPr>
                <w:rFonts w:ascii="Times New Roman" w:hAnsi="Times New Roman"/>
                <w:b/>
                <w:bCs/>
                <w:szCs w:val="24"/>
              </w:rPr>
              <w:t>Sėjimo</w:t>
            </w:r>
            <w:r>
              <w:rPr>
                <w:rFonts w:cs="Times New Roman" w:ascii="Times New Roman" w:hAnsi="Times New Roman"/>
                <w:b/>
                <w:bCs/>
                <w:iCs/>
              </w:rPr>
              <w:t xml:space="preserve"> noragų spaudimas į žemę, kg</w:t>
            </w:r>
          </w:p>
        </w:tc>
        <w:tc>
          <w:tcPr>
            <w:tcW w:w="440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rPr>
                <w:rFonts w:ascii="Times New Roman" w:hAnsi="Times New Roman" w:eastAsia="Calibri" w:cs="Times New Roman"/>
                <w:b/>
                <w:bCs/>
              </w:rPr>
            </w:pPr>
            <w:r>
              <w:rPr>
                <w:rFonts w:eastAsia="Calibri" w:cs="Times New Roman" w:ascii="Times New Roman" w:hAnsi="Times New Roman"/>
                <w:b/>
                <w:bCs/>
              </w:rPr>
              <w:t>Ne daugiau kaip 105 kg</w:t>
            </w:r>
          </w:p>
        </w:tc>
      </w:tr>
      <w:tr>
        <w:trPr>
          <w:trHeight w:val="424" w:hRule="atLeast"/>
        </w:trPr>
        <w:tc>
          <w:tcPr>
            <w:tcW w:w="7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left="123"/>
              <w:rPr>
                <w:rFonts w:ascii="Times New Roman" w:hAnsi="Times New Roman" w:eastAsia="Times New Roman" w:cs="Times New Roman"/>
                <w:color w:val="000000"/>
              </w:rPr>
            </w:pPr>
            <w:r>
              <w:rPr>
                <w:rFonts w:eastAsia="Times New Roman" w:cs="Times New Roman" w:ascii="Times New Roman" w:hAnsi="Times New Roman"/>
                <w:color w:val="000000"/>
              </w:rPr>
              <w:t>12.</w:t>
            </w:r>
          </w:p>
        </w:tc>
        <w:tc>
          <w:tcPr>
            <w:tcW w:w="42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hanging="57" w:left="57"/>
              <w:rPr>
                <w:rFonts w:ascii="Times New Roman" w:hAnsi="Times New Roman" w:eastAsia="Calibri" w:cs="Times New Roman"/>
                <w:b/>
                <w:bCs/>
              </w:rPr>
            </w:pPr>
            <w:r>
              <w:rPr>
                <w:rFonts w:cs="Times New Roman" w:ascii="Times New Roman" w:hAnsi="Times New Roman"/>
                <w:b/>
                <w:bCs/>
                <w:iCs/>
              </w:rPr>
              <w:t>Galimybė tręšti pagal trąšų žemėlapį</w:t>
            </w:r>
          </w:p>
        </w:tc>
        <w:tc>
          <w:tcPr>
            <w:tcW w:w="440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rPr>
                <w:rFonts w:ascii="Times New Roman" w:hAnsi="Times New Roman" w:eastAsia="Calibri" w:cs="Times New Roman"/>
                <w:b/>
                <w:bCs/>
              </w:rPr>
            </w:pPr>
            <w:r>
              <w:rPr>
                <w:rFonts w:eastAsia="Calibri" w:cs="Times New Roman" w:ascii="Times New Roman" w:hAnsi="Times New Roman"/>
                <w:b/>
                <w:bCs/>
              </w:rPr>
              <w:t>Turi būti</w:t>
            </w:r>
          </w:p>
        </w:tc>
      </w:tr>
      <w:tr>
        <w:trPr>
          <w:trHeight w:val="424" w:hRule="atLeast"/>
        </w:trPr>
        <w:tc>
          <w:tcPr>
            <w:tcW w:w="7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left="123"/>
              <w:rPr>
                <w:rFonts w:ascii="Times New Roman" w:hAnsi="Times New Roman" w:eastAsia="Times New Roman" w:cs="Times New Roman"/>
                <w:color w:val="000000"/>
              </w:rPr>
            </w:pPr>
            <w:r>
              <w:rPr>
                <w:rFonts w:eastAsia="Times New Roman" w:cs="Times New Roman" w:ascii="Times New Roman" w:hAnsi="Times New Roman"/>
                <w:color w:val="000000"/>
              </w:rPr>
              <w:t>13.</w:t>
            </w:r>
          </w:p>
        </w:tc>
        <w:tc>
          <w:tcPr>
            <w:tcW w:w="42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hanging="57" w:left="57"/>
              <w:rPr>
                <w:rFonts w:ascii="Times New Roman" w:hAnsi="Times New Roman" w:eastAsia="Calibri" w:cs="Times New Roman"/>
                <w:b/>
                <w:bCs/>
              </w:rPr>
            </w:pPr>
            <w:r>
              <w:rPr>
                <w:rFonts w:eastAsia="Calibri" w:cs="Times New Roman" w:ascii="Times New Roman" w:hAnsi="Times New Roman"/>
                <w:b/>
                <w:bCs/>
              </w:rPr>
              <w:t>GPS antena</w:t>
            </w:r>
          </w:p>
        </w:tc>
        <w:tc>
          <w:tcPr>
            <w:tcW w:w="440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rPr>
                <w:rFonts w:ascii="Times New Roman" w:hAnsi="Times New Roman" w:eastAsia="Calibri" w:cs="Times New Roman"/>
                <w:b/>
                <w:bCs/>
              </w:rPr>
            </w:pPr>
            <w:r>
              <w:rPr>
                <w:rFonts w:eastAsia="Calibri" w:cs="Times New Roman" w:ascii="Times New Roman" w:hAnsi="Times New Roman"/>
                <w:b/>
                <w:bCs/>
              </w:rPr>
              <w:t>Turi būti</w:t>
            </w:r>
          </w:p>
        </w:tc>
      </w:tr>
      <w:tr>
        <w:trPr>
          <w:trHeight w:val="424" w:hRule="atLeast"/>
        </w:trPr>
        <w:tc>
          <w:tcPr>
            <w:tcW w:w="7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left="123"/>
              <w:rPr>
                <w:rFonts w:ascii="Times New Roman" w:hAnsi="Times New Roman" w:eastAsia="Times New Roman" w:cs="Times New Roman"/>
                <w:color w:val="000000"/>
              </w:rPr>
            </w:pPr>
            <w:r>
              <w:rPr>
                <w:rFonts w:eastAsia="Times New Roman" w:cs="Times New Roman" w:ascii="Times New Roman" w:hAnsi="Times New Roman"/>
                <w:color w:val="000000"/>
              </w:rPr>
              <w:t>14.</w:t>
            </w:r>
          </w:p>
        </w:tc>
        <w:tc>
          <w:tcPr>
            <w:tcW w:w="42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hanging="57" w:left="57"/>
              <w:rPr>
                <w:rFonts w:ascii="Times New Roman" w:hAnsi="Times New Roman" w:eastAsia="Calibri" w:cs="Times New Roman"/>
                <w:b/>
                <w:bCs/>
              </w:rPr>
            </w:pPr>
            <w:r>
              <w:rPr>
                <w:rFonts w:ascii="Times New Roman" w:hAnsi="Times New Roman"/>
                <w:b/>
                <w:bCs/>
                <w:szCs w:val="24"/>
              </w:rPr>
              <w:t>Elektrinis sėjos noragėlių spaudimo reguliavimas</w:t>
            </w:r>
          </w:p>
        </w:tc>
        <w:tc>
          <w:tcPr>
            <w:tcW w:w="440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rPr>
                <w:rFonts w:ascii="Times New Roman" w:hAnsi="Times New Roman" w:eastAsia="Calibri" w:cs="Times New Roman"/>
                <w:b/>
                <w:bCs/>
              </w:rPr>
            </w:pPr>
            <w:r>
              <w:rPr>
                <w:rFonts w:eastAsia="Calibri" w:cs="Times New Roman" w:ascii="Times New Roman" w:hAnsi="Times New Roman"/>
                <w:b/>
                <w:bCs/>
              </w:rPr>
              <w:t>Turi būti</w:t>
            </w:r>
          </w:p>
        </w:tc>
      </w:tr>
      <w:tr>
        <w:trPr>
          <w:trHeight w:val="424" w:hRule="atLeast"/>
        </w:trPr>
        <w:tc>
          <w:tcPr>
            <w:tcW w:w="7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left="123"/>
              <w:rPr>
                <w:rFonts w:ascii="Times New Roman" w:hAnsi="Times New Roman" w:eastAsia="Times New Roman" w:cs="Times New Roman"/>
                <w:color w:val="000000"/>
              </w:rPr>
            </w:pPr>
            <w:r>
              <w:rPr>
                <w:rFonts w:eastAsia="Times New Roman" w:cs="Times New Roman" w:ascii="Times New Roman" w:hAnsi="Times New Roman"/>
                <w:color w:val="000000"/>
              </w:rPr>
              <w:t>15.</w:t>
            </w:r>
          </w:p>
        </w:tc>
        <w:tc>
          <w:tcPr>
            <w:tcW w:w="42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hanging="57" w:left="57"/>
              <w:rPr>
                <w:rFonts w:ascii="Times New Roman" w:hAnsi="Times New Roman"/>
                <w:b/>
                <w:bCs/>
                <w:szCs w:val="24"/>
              </w:rPr>
            </w:pPr>
            <w:r>
              <w:rPr>
                <w:rFonts w:ascii="Times New Roman" w:hAnsi="Times New Roman"/>
                <w:b/>
                <w:bCs/>
                <w:szCs w:val="24"/>
              </w:rPr>
              <w:t>Valdymo terminalas universalus ISOBUS terminalas</w:t>
            </w:r>
          </w:p>
        </w:tc>
        <w:tc>
          <w:tcPr>
            <w:tcW w:w="440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rPr>
                <w:rFonts w:ascii="Times New Roman" w:hAnsi="Times New Roman" w:eastAsia="Calibri" w:cs="Times New Roman"/>
                <w:b/>
                <w:bCs/>
              </w:rPr>
            </w:pPr>
            <w:r>
              <w:rPr>
                <w:rFonts w:eastAsia="Calibri" w:cs="Times New Roman" w:ascii="Times New Roman" w:hAnsi="Times New Roman"/>
                <w:b/>
                <w:bCs/>
              </w:rPr>
              <w:t>Turi būti</w:t>
            </w:r>
          </w:p>
        </w:tc>
      </w:tr>
      <w:tr>
        <w:trPr>
          <w:trHeight w:val="424" w:hRule="atLeast"/>
        </w:trPr>
        <w:tc>
          <w:tcPr>
            <w:tcW w:w="7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left="123"/>
              <w:rPr>
                <w:rFonts w:ascii="Times New Roman" w:hAnsi="Times New Roman" w:eastAsia="Times New Roman" w:cs="Times New Roman"/>
                <w:color w:val="000000"/>
              </w:rPr>
            </w:pPr>
            <w:r>
              <w:rPr>
                <w:rFonts w:eastAsia="Times New Roman" w:cs="Times New Roman" w:ascii="Times New Roman" w:hAnsi="Times New Roman"/>
                <w:color w:val="000000"/>
              </w:rPr>
              <w:t>16.</w:t>
            </w:r>
          </w:p>
        </w:tc>
        <w:tc>
          <w:tcPr>
            <w:tcW w:w="42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hanging="57" w:left="57"/>
              <w:rPr>
                <w:rFonts w:ascii="Times New Roman" w:hAnsi="Times New Roman"/>
                <w:b/>
                <w:bCs/>
                <w:szCs w:val="24"/>
              </w:rPr>
            </w:pPr>
            <w:r>
              <w:rPr>
                <w:rFonts w:ascii="Times New Roman" w:hAnsi="Times New Roman"/>
                <w:b/>
                <w:bCs/>
                <w:szCs w:val="24"/>
              </w:rPr>
              <w:t>Technologinių vėžių ženklintuvai</w:t>
            </w:r>
          </w:p>
        </w:tc>
        <w:tc>
          <w:tcPr>
            <w:tcW w:w="440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rPr>
                <w:rFonts w:ascii="Times New Roman" w:hAnsi="Times New Roman" w:eastAsia="Calibri" w:cs="Times New Roman"/>
                <w:b/>
                <w:bCs/>
              </w:rPr>
            </w:pPr>
            <w:r>
              <w:rPr>
                <w:rFonts w:eastAsia="Calibri" w:cs="Times New Roman" w:ascii="Times New Roman" w:hAnsi="Times New Roman"/>
                <w:b/>
                <w:bCs/>
              </w:rPr>
              <w:t>Turi būti</w:t>
            </w:r>
          </w:p>
        </w:tc>
      </w:tr>
      <w:tr>
        <w:trPr>
          <w:trHeight w:val="424" w:hRule="atLeast"/>
        </w:trPr>
        <w:tc>
          <w:tcPr>
            <w:tcW w:w="7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left="123"/>
              <w:rPr>
                <w:rFonts w:ascii="Times New Roman" w:hAnsi="Times New Roman" w:eastAsia="Times New Roman" w:cs="Times New Roman"/>
                <w:color w:val="000000"/>
              </w:rPr>
            </w:pPr>
            <w:r>
              <w:rPr>
                <w:rFonts w:eastAsia="Times New Roman" w:cs="Times New Roman" w:ascii="Times New Roman" w:hAnsi="Times New Roman"/>
                <w:color w:val="000000"/>
              </w:rPr>
              <w:t>17.</w:t>
            </w:r>
          </w:p>
        </w:tc>
        <w:tc>
          <w:tcPr>
            <w:tcW w:w="42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hanging="57" w:left="57"/>
              <w:rPr>
                <w:rFonts w:ascii="Times New Roman" w:hAnsi="Times New Roman"/>
                <w:b/>
                <w:bCs/>
                <w:szCs w:val="24"/>
              </w:rPr>
            </w:pPr>
            <w:r>
              <w:rPr>
                <w:rFonts w:ascii="Times New Roman" w:hAnsi="Times New Roman"/>
                <w:b/>
                <w:bCs/>
                <w:szCs w:val="24"/>
              </w:rPr>
              <w:t>Elektrinis pusės sėjamosios uždarymas</w:t>
            </w:r>
          </w:p>
        </w:tc>
        <w:tc>
          <w:tcPr>
            <w:tcW w:w="440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rPr>
                <w:rFonts w:ascii="Times New Roman" w:hAnsi="Times New Roman" w:eastAsia="Calibri" w:cs="Times New Roman"/>
                <w:b/>
                <w:bCs/>
              </w:rPr>
            </w:pPr>
            <w:r>
              <w:rPr>
                <w:rFonts w:eastAsia="Calibri" w:cs="Times New Roman" w:ascii="Times New Roman" w:hAnsi="Times New Roman"/>
                <w:b/>
                <w:bCs/>
              </w:rPr>
              <w:t>Turi būti</w:t>
            </w:r>
          </w:p>
        </w:tc>
      </w:tr>
      <w:tr>
        <w:trPr>
          <w:trHeight w:val="424" w:hRule="atLeast"/>
        </w:trPr>
        <w:tc>
          <w:tcPr>
            <w:tcW w:w="72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left="123"/>
              <w:rPr>
                <w:rFonts w:ascii="Times New Roman" w:hAnsi="Times New Roman" w:eastAsia="Times New Roman" w:cs="Times New Roman"/>
                <w:color w:val="000000"/>
              </w:rPr>
            </w:pPr>
            <w:r>
              <w:rPr>
                <w:rFonts w:eastAsia="Times New Roman" w:cs="Times New Roman" w:ascii="Times New Roman" w:hAnsi="Times New Roman"/>
                <w:color w:val="000000"/>
              </w:rPr>
              <w:t>18.</w:t>
            </w:r>
          </w:p>
        </w:tc>
        <w:tc>
          <w:tcPr>
            <w:tcW w:w="4224" w:type="dxa"/>
            <w:tcBorders>
              <w:top w:val="single" w:sz="8" w:space="0" w:color="000000"/>
              <w:left w:val="single" w:sz="8" w:space="0" w:color="000000"/>
              <w:bottom w:val="single" w:sz="8" w:space="0" w:color="000000"/>
              <w:right w:val="single" w:sz="8" w:space="0" w:color="000000"/>
            </w:tcBorders>
          </w:tcPr>
          <w:p>
            <w:pPr>
              <w:pStyle w:val="Normal"/>
              <w:rPr>
                <w:rFonts w:ascii="Times New Roman" w:hAnsi="Times New Roman"/>
                <w:b/>
                <w:bCs/>
                <w:szCs w:val="24"/>
              </w:rPr>
            </w:pPr>
            <w:r>
              <w:rPr>
                <w:rFonts w:ascii="Times New Roman" w:hAnsi="Times New Roman"/>
                <w:b/>
                <w:bCs/>
                <w:szCs w:val="24"/>
              </w:rPr>
              <w:t xml:space="preserve">Dvi eilės diskų, juostinės žemės dirbimo technologija kuri išdirbamas sėjamosios darbinis plotis procentais </w:t>
            </w:r>
          </w:p>
          <w:p>
            <w:pPr>
              <w:pStyle w:val="Normal"/>
              <w:widowControl w:val="false"/>
              <w:pBdr/>
              <w:spacing w:lineRule="auto" w:line="240"/>
              <w:ind w:hanging="57" w:left="57"/>
              <w:rPr>
                <w:rFonts w:ascii="Times New Roman" w:hAnsi="Times New Roman"/>
                <w:b/>
                <w:bCs/>
                <w:szCs w:val="24"/>
              </w:rPr>
            </w:pPr>
            <w:r>
              <w:rPr>
                <w:rFonts w:ascii="Times New Roman" w:hAnsi="Times New Roman"/>
                <w:b/>
                <w:bCs/>
                <w:szCs w:val="24"/>
              </w:rPr>
            </w:r>
          </w:p>
        </w:tc>
        <w:tc>
          <w:tcPr>
            <w:tcW w:w="440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rPr>
                <w:rFonts w:ascii="Times New Roman" w:hAnsi="Times New Roman" w:eastAsia="Calibri" w:cs="Times New Roman"/>
                <w:b/>
                <w:bCs/>
              </w:rPr>
            </w:pPr>
            <w:r>
              <w:rPr>
                <w:rFonts w:eastAsia="Calibri" w:cs="Times New Roman" w:ascii="Times New Roman" w:hAnsi="Times New Roman"/>
                <w:b/>
                <w:bCs/>
              </w:rPr>
              <w:t>Ne daugiau kaip 10 proc.</w:t>
            </w:r>
            <w:bookmarkStart w:id="7" w:name="_Hlk204789223"/>
            <w:bookmarkEnd w:id="7"/>
          </w:p>
        </w:tc>
      </w:tr>
    </w:tbl>
    <w:p>
      <w:pPr>
        <w:pStyle w:val="Normal"/>
        <w:widowControl w:val="false"/>
        <w:pBdr/>
        <w:spacing w:lineRule="auto" w:line="343"/>
        <w:ind w:right="26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widowControl w:val="false"/>
        <w:pBdr/>
        <w:spacing w:lineRule="auto" w:line="343"/>
        <w:ind w:firstLine="721" w:left="25" w:right="26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3.Siūloma prekė turi būti nauja ir nenaudota, pilnai sukomplektuota ir paruošta darbui bei  atitikti Europos Sąjungos teisės aktų nustatytus saugos reikalavimus. </w:t>
      </w:r>
    </w:p>
    <w:p>
      <w:pPr>
        <w:pStyle w:val="Normal"/>
        <w:widowControl w:val="false"/>
        <w:pBdr/>
        <w:spacing w:lineRule="auto" w:line="343" w:before="26" w:after="0"/>
        <w:ind w:firstLine="724" w:left="16" w:right="26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4. Draudžiama pateikti alternatyvius pasiūlymus arba pasiūlymus parduoti tik dalį prekių,  paslaugų ar darbų. </w:t>
      </w:r>
    </w:p>
    <w:p>
      <w:pPr>
        <w:pStyle w:val="Normal"/>
        <w:widowControl w:val="false"/>
        <w:pBdr/>
        <w:spacing w:lineRule="auto" w:line="240" w:before="26" w:after="0"/>
        <w:ind w:left="748"/>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5. Esminės sutarties vykdymo sąlygos: </w:t>
      </w:r>
    </w:p>
    <w:p>
      <w:pPr>
        <w:pStyle w:val="Normal"/>
        <w:widowControl w:val="false"/>
        <w:pBdr/>
        <w:spacing w:lineRule="auto" w:line="343" w:before="135" w:after="0"/>
        <w:ind w:firstLine="731" w:left="16" w:right="257"/>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5.1. Prekės pristatymo sąlygos: prekės pristatymo terminas per 30 kalendorinių dienų po sutarties pasirašymo.  Prekės pristatymo terminas gali būti keičiamas abipusiu šalių susitarimu;</w:t>
      </w:r>
    </w:p>
    <w:p>
      <w:pPr>
        <w:pStyle w:val="Normal"/>
        <w:widowControl w:val="false"/>
        <w:pBdr/>
        <w:spacing w:lineRule="auto" w:line="343" w:before="30" w:after="0"/>
        <w:ind w:firstLine="729" w:left="18" w:right="257"/>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5.2. Apmokėjimo sąlygos: avansas ne daugiau kaip 40% nuo sumos su PVM per 30 kalendorinių dienų po sutarties pasirašymo. Likusi kainos dalis mokama per 70 kalendorinių dienų po pristatymo. Prekės apmokėjimo terminas gali būti pratęstas rašytiniu abiejų šalių  susitarimu ne ilgiau kaip 30 kalendorinių dienų atsiradus nenumatytoms aplinkybėms;</w:t>
      </w:r>
    </w:p>
    <w:p>
      <w:pPr>
        <w:pStyle w:val="Normal"/>
        <w:widowControl w:val="false"/>
        <w:pBdr/>
        <w:spacing w:lineRule="auto" w:line="240"/>
        <w:ind w:left="3017"/>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II. TIEKĖJŲ KVALIFIKACIJA </w:t>
      </w:r>
    </w:p>
    <w:p>
      <w:pPr>
        <w:pStyle w:val="Normal"/>
        <w:widowControl w:val="false"/>
        <w:pBdr/>
        <w:spacing w:lineRule="auto" w:line="240" w:before="127" w:after="0"/>
        <w:ind w:left="746"/>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6. Tiekėjui nekeliami kvalifikaciniai reikalavimai. </w:t>
      </w:r>
    </w:p>
    <w:p>
      <w:pPr>
        <w:pStyle w:val="Normal"/>
        <w:widowControl w:val="false"/>
        <w:pBdr/>
        <w:spacing w:lineRule="auto" w:line="240" w:before="139" w:after="0"/>
        <w:ind w:left="3921"/>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III. DERYBOS </w:t>
      </w:r>
    </w:p>
    <w:p>
      <w:pPr>
        <w:pStyle w:val="Normal"/>
        <w:widowControl w:val="false"/>
        <w:pBdr/>
        <w:spacing w:lineRule="auto" w:line="343" w:before="127" w:after="0"/>
        <w:ind w:firstLine="722" w:left="18" w:right="261"/>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7. Tiekėjams pasiūlius per didelę kainą, tiekėjai gali būti kviečiami į derybas. Dėl derybų susitikimo vietos ir laiko tiekėjai informuojami raštu. Tiekėjui sutikus, derybos gali būti vykdomos vaizdo ar telefoninės konferencijos būdu. </w:t>
      </w:r>
    </w:p>
    <w:p>
      <w:pPr>
        <w:pStyle w:val="Normal"/>
        <w:widowControl w:val="false"/>
        <w:pBdr/>
        <w:spacing w:lineRule="auto" w:line="240" w:before="35" w:after="0"/>
        <w:ind w:left="2971"/>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IV. PASIŪLYMŲ VERTINIMAS </w:t>
      </w:r>
    </w:p>
    <w:p>
      <w:pPr>
        <w:pStyle w:val="Normal"/>
        <w:widowControl w:val="false"/>
        <w:pBdr/>
        <w:spacing w:lineRule="auto" w:line="240" w:before="127" w:after="0"/>
        <w:ind w:left="75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8. Pasiūlymai bus vertinami pagal mažiausios kainos kriterijų. </w:t>
      </w:r>
    </w:p>
    <w:p>
      <w:pPr>
        <w:pStyle w:val="Normal"/>
        <w:widowControl w:val="false"/>
        <w:pBdr/>
        <w:spacing w:lineRule="auto" w:line="343" w:before="135" w:after="0"/>
        <w:ind w:firstLine="730" w:left="16" w:right="26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9. Užsienio valiuta pateiktame pasiūlyme nurodyta kaina bus perskaičiuojama eurais pagal Lietuvos banko nustatytą ir paskelbtą euro ir užsienio valiutos santykį paskutinę pasiūlymo pateikimo termino dieną. </w:t>
      </w:r>
    </w:p>
    <w:p>
      <w:pPr>
        <w:pStyle w:val="Normal"/>
        <w:widowControl w:val="false"/>
        <w:pBdr/>
        <w:spacing w:lineRule="auto" w:line="240" w:before="32" w:after="0"/>
        <w:ind w:left="3134"/>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V. PASIŪLYMŲ RENGIMAS </w:t>
      </w:r>
    </w:p>
    <w:p>
      <w:pPr>
        <w:pStyle w:val="Normal"/>
        <w:widowControl w:val="false"/>
        <w:pBdr/>
        <w:spacing w:lineRule="auto" w:line="343" w:before="130" w:after="0"/>
        <w:ind w:firstLine="747" w:left="16" w:right="257"/>
        <w:jc w:val="both"/>
        <w:rPr>
          <w:rFonts w:ascii="Times New Roman" w:hAnsi="Times New Roman" w:cs="Times New Roman"/>
          <w:bCs/>
          <w:sz w:val="24"/>
          <w:szCs w:val="24"/>
          <w:u w:val="single"/>
          <w:lang w:eastAsia="en-US"/>
        </w:rPr>
      </w:pPr>
      <w:r>
        <w:rPr>
          <w:rFonts w:eastAsia="Times New Roman" w:cs="Times New Roman" w:ascii="Times New Roman" w:hAnsi="Times New Roman"/>
          <w:color w:val="000000"/>
          <w:sz w:val="24"/>
          <w:szCs w:val="24"/>
        </w:rPr>
        <w:t xml:space="preserve">10. Pasiūlymas bei kita su pasiūlymu susijusi informacija pateikiama lietuvių kalba (jei atitinkami dokumentai yra išduoti kita kalba, turi būti pateikti šių dokumentų vertimai į lietuvių kalbą). Pasiūlymas, pasirašytas tiekėjo ar jo įgalioto asmens, turi būti pateiktas pirkėjo elektroninio  pašto adresu </w:t>
      </w:r>
      <w:r>
        <w:rPr>
          <w:rFonts w:eastAsia="Times New Roman" w:cs="Times New Roman" w:ascii="Times New Roman" w:hAnsi="Times New Roman"/>
          <w:b/>
          <w:bCs/>
          <w:color w:val="000000"/>
          <w:sz w:val="24"/>
          <w:szCs w:val="24"/>
        </w:rPr>
        <w:t>tautvydas.lipnickas</w:t>
      </w:r>
      <w:r>
        <w:rPr>
          <w:rFonts w:eastAsia="Times New Roman" w:cs="Times New Roman" w:ascii="Times New Roman" w:hAnsi="Times New Roman"/>
          <w:b/>
          <w:bCs/>
          <w:sz w:val="24"/>
          <w:szCs w:val="24"/>
        </w:rPr>
        <w:t>@gmail.com</w:t>
      </w:r>
    </w:p>
    <w:p>
      <w:pPr>
        <w:pStyle w:val="Normal"/>
        <w:widowControl w:val="false"/>
        <w:pBdr/>
        <w:spacing w:lineRule="auto" w:line="343" w:before="130" w:after="0"/>
        <w:ind w:firstLine="747" w:left="16" w:right="257"/>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11. Į pasiūlymo kainą turi įeiti visi mokesčiai ir visos tiekėjo išlaidos (sandėliavimo, transportavimo, pakavimo ir kt.).</w:t>
      </w:r>
    </w:p>
    <w:p>
      <w:pPr>
        <w:pStyle w:val="Normal"/>
        <w:widowControl w:val="false"/>
        <w:pBdr/>
        <w:spacing w:lineRule="auto" w:line="343" w:before="31" w:after="0"/>
        <w:ind w:firstLine="763" w:right="264"/>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12. Pasiūlymas turi galioti ne mažiau 60 kalendorinių dienų su galimybe terminą pratęsti jam nepasibaigus. </w:t>
      </w:r>
    </w:p>
    <w:p>
      <w:pPr>
        <w:pStyle w:val="Normal"/>
        <w:widowControl w:val="false"/>
        <w:pBdr/>
        <w:spacing w:lineRule="auto" w:line="240" w:before="31" w:after="0"/>
        <w:ind w:left="764"/>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13. </w:t>
      </w:r>
      <w:r>
        <w:rPr>
          <w:rFonts w:eastAsia="Times New Roman" w:cs="Times New Roman" w:ascii="Times New Roman" w:hAnsi="Times New Roman"/>
          <w:b/>
          <w:bCs/>
          <w:color w:val="000000"/>
          <w:sz w:val="24"/>
          <w:szCs w:val="24"/>
        </w:rPr>
        <w:t>Pasiūlymai turi būti pateikti iki 2025-12-</w:t>
      </w:r>
      <w:r>
        <w:rPr>
          <w:rFonts w:eastAsia="Times New Roman" w:cs="Times New Roman" w:ascii="Times New Roman" w:hAnsi="Times New Roman"/>
          <w:b/>
          <w:bCs/>
          <w:color w:val="000000"/>
          <w:sz w:val="24"/>
          <w:szCs w:val="24"/>
        </w:rPr>
        <w:t>19  11</w:t>
      </w:r>
      <w:r>
        <w:rPr>
          <w:rFonts w:eastAsia="Times New Roman" w:cs="Times New Roman" w:ascii="Times New Roman" w:hAnsi="Times New Roman"/>
          <w:b/>
          <w:bCs/>
          <w:color w:val="000000"/>
          <w:sz w:val="24"/>
          <w:szCs w:val="24"/>
        </w:rPr>
        <w:t xml:space="preserve">:00 val. </w:t>
      </w:r>
    </w:p>
    <w:p>
      <w:pPr>
        <w:pStyle w:val="Normal"/>
        <w:widowControl w:val="false"/>
        <w:pBdr/>
        <w:spacing w:lineRule="auto" w:line="240" w:before="132" w:after="0"/>
        <w:ind w:left="764"/>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14. Pasiūlymai, pateikti pavėluotai, nepriimami.  </w:t>
      </w:r>
    </w:p>
    <w:p>
      <w:pPr>
        <w:pStyle w:val="Normal"/>
        <w:widowControl w:val="false"/>
        <w:pBdr/>
        <w:spacing w:lineRule="auto" w:line="240" w:before="139" w:after="0"/>
        <w:ind w:left="2344"/>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VI. KONKURSO SĄLYGŲ PAAIŠKINIMAS </w:t>
      </w:r>
    </w:p>
    <w:p>
      <w:pPr>
        <w:pStyle w:val="Normal"/>
        <w:widowControl w:val="false"/>
        <w:pBdr/>
        <w:spacing w:lineRule="auto" w:line="343" w:before="127" w:after="0"/>
        <w:ind w:firstLine="747" w:left="17" w:right="26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15. Tiekėjai gali prašyti pirkimo dokumentų paaiškinimų elektroniniu paštu  </w:t>
      </w:r>
      <w:r>
        <w:rPr>
          <w:rFonts w:eastAsia="Times New Roman" w:cs="Times New Roman" w:ascii="Times New Roman" w:hAnsi="Times New Roman"/>
          <w:b/>
          <w:bCs/>
          <w:color w:val="000000"/>
          <w:sz w:val="24"/>
          <w:szCs w:val="24"/>
        </w:rPr>
        <w:t>tautvydas.lipnickas@gmail.com</w:t>
      </w:r>
      <w:r>
        <w:rPr>
          <w:rFonts w:eastAsia="Times New Roman" w:cs="Times New Roman" w:ascii="Times New Roman" w:hAnsi="Times New Roman"/>
          <w:color w:val="EE0000"/>
          <w:sz w:val="24"/>
          <w:szCs w:val="24"/>
        </w:rPr>
        <w:t xml:space="preserve"> </w:t>
      </w:r>
      <w:r>
        <w:rPr>
          <w:rFonts w:eastAsia="Times New Roman" w:cs="Times New Roman" w:ascii="Times New Roman" w:hAnsi="Times New Roman"/>
          <w:color w:val="000000"/>
          <w:sz w:val="24"/>
          <w:szCs w:val="24"/>
        </w:rPr>
        <w:t>ne vėliau kaip 2 (dvi) darbo dienos iki pirkimo pasiūlymų pateikimo termino  pabaigos.</w:t>
      </w:r>
    </w:p>
    <w:p>
      <w:pPr>
        <w:pStyle w:val="Normal"/>
        <w:widowControl w:val="false"/>
        <w:pBdr/>
        <w:spacing w:lineRule="auto" w:line="345" w:before="30" w:after="0"/>
        <w:ind w:left="720" w:right="16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16. Pirkimo dokumentų paaiškinimai (patikslinimai) bus siunčiami el. paštu.</w:t>
      </w:r>
    </w:p>
    <w:p>
      <w:pPr>
        <w:pStyle w:val="Normal"/>
        <w:widowControl w:val="false"/>
        <w:pBdr/>
        <w:spacing w:lineRule="auto" w:line="345" w:before="30" w:after="0"/>
        <w:ind w:left="764" w:right="1620"/>
        <w:jc w:val="center"/>
        <w:rPr>
          <w:rFonts w:ascii="Times New Roman" w:hAnsi="Times New Roman" w:eastAsia="Times New Roman" w:cs="Times New Roman"/>
          <w:b/>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color w:val="000000"/>
          <w:sz w:val="24"/>
          <w:szCs w:val="24"/>
        </w:rPr>
        <w:t xml:space="preserve">VII. PASIŪLYMŲ VERTINIMO PROCEDŪROS </w:t>
      </w:r>
    </w:p>
    <w:p>
      <w:pPr>
        <w:pStyle w:val="Normal"/>
        <w:widowControl w:val="false"/>
        <w:pBdr/>
        <w:spacing w:lineRule="auto" w:line="360" w:before="175" w:after="0"/>
        <w:ind w:firstLine="720"/>
        <w:jc w:val="both"/>
        <w:rPr>
          <w:rFonts w:ascii="Times New Roman" w:hAnsi="Times New Roman" w:eastAsia="Calibri" w:cs="Times New Roman"/>
          <w:bCs/>
          <w:sz w:val="24"/>
          <w:szCs w:val="24"/>
          <w:u w:val="single"/>
        </w:rPr>
      </w:pPr>
      <w:r>
        <w:rPr>
          <w:rFonts w:eastAsia="Times New Roman" w:cs="Times New Roman" w:ascii="Times New Roman" w:hAnsi="Times New Roman"/>
          <w:color w:val="000000"/>
          <w:sz w:val="24"/>
          <w:szCs w:val="24"/>
        </w:rPr>
        <w:t xml:space="preserve">17. Pasiūlymai bus vertinami </w:t>
      </w:r>
      <w:r>
        <w:rPr>
          <w:rFonts w:eastAsia="Times New Roman" w:cs="Times New Roman" w:ascii="Times New Roman" w:hAnsi="Times New Roman"/>
          <w:b w:val="false"/>
          <w:bCs w:val="false"/>
          <w:color w:val="000000"/>
          <w:sz w:val="24"/>
          <w:szCs w:val="24"/>
        </w:rPr>
        <w:t xml:space="preserve">2025 m. gruodžio </w:t>
      </w:r>
      <w:r>
        <w:rPr>
          <w:rFonts w:eastAsia="Times New Roman" w:cs="Times New Roman" w:ascii="Times New Roman" w:hAnsi="Times New Roman"/>
          <w:b w:val="false"/>
          <w:bCs w:val="false"/>
          <w:color w:val="000000"/>
          <w:sz w:val="24"/>
          <w:szCs w:val="24"/>
        </w:rPr>
        <w:t>19</w:t>
      </w:r>
      <w:r>
        <w:rPr>
          <w:rFonts w:eastAsia="Times New Roman" w:cs="Times New Roman" w:ascii="Times New Roman" w:hAnsi="Times New Roman"/>
          <w:b w:val="false"/>
          <w:bCs w:val="false"/>
          <w:color w:val="000000"/>
          <w:sz w:val="24"/>
          <w:szCs w:val="24"/>
        </w:rPr>
        <w:t xml:space="preserve"> d., </w:t>
      </w:r>
      <w:r>
        <w:rPr>
          <w:rFonts w:eastAsia="Times New Roman" w:cs="Times New Roman" w:ascii="Times New Roman" w:hAnsi="Times New Roman"/>
          <w:b w:val="false"/>
          <w:bCs w:val="false"/>
          <w:color w:val="000000"/>
          <w:sz w:val="24"/>
          <w:szCs w:val="24"/>
        </w:rPr>
        <w:t>13</w:t>
      </w:r>
      <w:r>
        <w:rPr>
          <w:rFonts w:eastAsia="Times New Roman" w:cs="Times New Roman" w:ascii="Times New Roman" w:hAnsi="Times New Roman"/>
          <w:b w:val="false"/>
          <w:bCs w:val="false"/>
          <w:color w:val="000000"/>
          <w:sz w:val="24"/>
          <w:szCs w:val="24"/>
        </w:rPr>
        <w:t>.00 val., adresu:</w:t>
      </w:r>
      <w:r>
        <w:rPr>
          <w:b w:val="false"/>
          <w:bCs w:val="false"/>
          <w:color w:val="000000"/>
        </w:rPr>
        <w:t xml:space="preserve">                                                                                                       Pavašuokių </w:t>
      </w:r>
      <w:r>
        <w:rPr>
          <w:b w:val="false"/>
          <w:bCs w:val="false"/>
          <w:color w:val="000000"/>
        </w:rPr>
        <w:t>1</w:t>
      </w:r>
      <w:r>
        <w:rPr>
          <w:b w:val="false"/>
          <w:bCs w:val="false"/>
          <w:color w:val="000000"/>
        </w:rPr>
        <w:t xml:space="preserve">k. </w:t>
      </w:r>
      <w:r>
        <w:rPr>
          <w:b w:val="false"/>
          <w:bCs w:val="false"/>
          <w:color w:val="000000"/>
        </w:rPr>
        <w:t>nr.5</w:t>
      </w:r>
      <w:r>
        <w:rPr>
          <w:b w:val="false"/>
          <w:bCs w:val="false"/>
          <w:color w:val="000000"/>
        </w:rPr>
        <w:t>, Miežiškių sen. Panevėžio raj.</w:t>
      </w:r>
      <w:r>
        <w:rPr/>
        <w:t xml:space="preserve"> </w:t>
      </w:r>
      <w:r>
        <w:rPr>
          <w:rFonts w:eastAsia="Times New Roman" w:cs="Times New Roman" w:ascii="Times New Roman" w:hAnsi="Times New Roman"/>
          <w:color w:val="000000"/>
          <w:sz w:val="24"/>
          <w:szCs w:val="24"/>
        </w:rPr>
        <w:t>Tiekėjai gali dalyvauti pasiūlymų vertinimo procedūroje.</w:t>
      </w:r>
    </w:p>
    <w:p>
      <w:pPr>
        <w:pStyle w:val="Normal"/>
        <w:widowControl w:val="false"/>
        <w:pBdr/>
        <w:spacing w:lineRule="auto" w:line="360"/>
        <w:ind w:firstLine="747" w:left="16" w:right="26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18. Pasiūlymų vertinimo metu tiekėjams ar jų atstovams bus skelbiamas pasiūlymą pateikusio tiekėjo pavadinimas (vardas, pavardė) bei pasiūlyme nurodyta kaina. Bent vienam tiekėjui pageidaujant bus paskelbtos visos pasiūlymų charakteristikos, į kurias bus atsižvelgta vertinant pasiūlymus. </w:t>
      </w:r>
    </w:p>
    <w:p>
      <w:pPr>
        <w:pStyle w:val="Normal"/>
        <w:widowControl w:val="false"/>
        <w:pBdr/>
        <w:spacing w:lineRule="auto" w:line="345" w:before="30" w:after="0"/>
        <w:ind w:left="744" w:right="1465"/>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Gauta informacija bus saugoma ir naudojama tik pirkimo procedūroms atlikti.</w:t>
      </w:r>
    </w:p>
    <w:p>
      <w:pPr>
        <w:pStyle w:val="Normal"/>
        <w:widowControl w:val="false"/>
        <w:pBdr/>
        <w:spacing w:lineRule="auto" w:line="345" w:before="30" w:after="0"/>
        <w:ind w:left="744" w:right="1465"/>
        <w:jc w:val="center"/>
        <w:rPr>
          <w:rFonts w:ascii="Times New Roman" w:hAnsi="Times New Roman" w:eastAsia="Times New Roman" w:cs="Times New Roman"/>
          <w:b/>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color w:val="000000"/>
          <w:sz w:val="24"/>
          <w:szCs w:val="24"/>
        </w:rPr>
        <w:t xml:space="preserve">VIII. PRIEDAI </w:t>
      </w:r>
    </w:p>
    <w:p>
      <w:pPr>
        <w:pStyle w:val="Normal"/>
        <w:widowControl w:val="false"/>
        <w:pBdr/>
        <w:spacing w:lineRule="auto" w:line="240" w:before="22" w:after="0"/>
        <w:ind w:left="392"/>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 xml:space="preserve">1. </w:t>
      </w:r>
      <w:r>
        <w:rPr>
          <w:rFonts w:eastAsia="Times New Roman" w:cs="Times New Roman" w:ascii="Times New Roman" w:hAnsi="Times New Roman"/>
          <w:color w:val="000000"/>
          <w:sz w:val="24"/>
          <w:szCs w:val="24"/>
        </w:rPr>
        <w:t>PRIEDAS. Pasiūlymo forma.</w:t>
      </w:r>
    </w:p>
    <w:p>
      <w:pPr>
        <w:pStyle w:val="Normal"/>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r>
        <w:br w:type="page"/>
      </w:r>
    </w:p>
    <w:p>
      <w:pPr>
        <w:pStyle w:val="Normal"/>
        <w:widowControl w:val="false"/>
        <w:pBdr/>
        <w:spacing w:lineRule="auto" w:line="240" w:before="0" w:after="0"/>
        <w:ind w:left="392"/>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widowControl w:val="false"/>
        <w:pBdr/>
        <w:spacing w:lineRule="auto" w:line="240"/>
        <w:ind w:right="317"/>
        <w:jc w:val="righ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1. Priedas </w:t>
      </w:r>
    </w:p>
    <w:p>
      <w:pPr>
        <w:pStyle w:val="Normal"/>
        <w:widowControl w:val="false"/>
        <w:pBdr/>
        <w:spacing w:lineRule="auto" w:line="228" w:before="413" w:after="0"/>
        <w:ind w:left="390" w:right="627"/>
        <w:jc w:val="center"/>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(Tiekėjo pasiūlymo, kai taikomas mažiausios kainos vertinimo kriterijus, dėl prekių,  paslaugų ar darbų forma) </w:t>
      </w:r>
    </w:p>
    <w:p>
      <w:pPr>
        <w:pStyle w:val="Normal"/>
        <w:widowControl w:val="false"/>
        <w:pBdr/>
        <w:spacing w:lineRule="auto" w:line="240" w:before="277" w:after="0"/>
        <w:ind w:left="2837"/>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_______________________________ </w:t>
      </w:r>
    </w:p>
    <w:p>
      <w:pPr>
        <w:pStyle w:val="Normal"/>
        <w:widowControl w:val="false"/>
        <w:pBdr/>
        <w:spacing w:lineRule="auto" w:line="240"/>
        <w:ind w:left="2914"/>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t xml:space="preserve">(dokumento sudarytojo pavadinimas) </w:t>
      </w:r>
    </w:p>
    <w:p>
      <w:pPr>
        <w:pStyle w:val="Normal"/>
        <w:widowControl w:val="false"/>
        <w:pBdr/>
        <w:spacing w:lineRule="auto" w:line="240" w:before="271" w:after="0"/>
        <w:ind w:left="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Projekto vykdytojui __________________________________________</w:t>
      </w:r>
    </w:p>
    <w:p>
      <w:pPr>
        <w:pStyle w:val="Normal"/>
        <w:widowControl w:val="false"/>
        <w:pBdr/>
        <w:spacing w:lineRule="auto" w:line="228"/>
        <w:ind w:left="16" w:right="1559"/>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i/>
          <w:color w:val="000000"/>
          <w:sz w:val="24"/>
          <w:szCs w:val="24"/>
        </w:rPr>
        <w:t xml:space="preserve">projekto vykdytojo pavadinimas arba vardas, pavardė) </w:t>
      </w:r>
      <w:r>
        <w:rPr>
          <w:rFonts w:eastAsia="Times New Roman" w:cs="Times New Roman" w:ascii="Times New Roman" w:hAnsi="Times New Roman"/>
          <w:color w:val="000000"/>
          <w:sz w:val="24"/>
          <w:szCs w:val="24"/>
        </w:rPr>
        <w:t>__________________________________________________________</w:t>
      </w:r>
    </w:p>
    <w:p>
      <w:pPr>
        <w:pStyle w:val="Normal"/>
        <w:widowControl w:val="false"/>
        <w:pBdr/>
        <w:spacing w:lineRule="auto" w:line="240" w:before="6" w:after="0"/>
        <w:ind w:left="752"/>
        <w:jc w:val="center"/>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t>(įmonės kodas, buveinė arba adresas)</w:t>
      </w:r>
    </w:p>
    <w:p>
      <w:pPr>
        <w:pStyle w:val="Normal"/>
        <w:widowControl w:val="false"/>
        <w:pBdr/>
        <w:spacing w:lineRule="auto" w:line="228" w:before="272" w:after="0"/>
        <w:ind w:firstLine="383" w:left="16" w:right="694"/>
        <w:jc w:val="center"/>
        <w:rPr>
          <w:rFonts w:ascii="Times New Roman" w:hAnsi="Times New Roman" w:eastAsia="Times New Roman" w:cs="Times New Roman"/>
          <w:i/>
          <w:i/>
          <w:color w:val="000000"/>
          <w:sz w:val="24"/>
          <w:szCs w:val="24"/>
        </w:rPr>
      </w:pPr>
      <w:r>
        <w:rPr>
          <w:rFonts w:eastAsia="Times New Roman" w:cs="Times New Roman" w:ascii="Times New Roman" w:hAnsi="Times New Roman"/>
          <w:b/>
          <w:color w:val="000000"/>
          <w:sz w:val="24"/>
          <w:szCs w:val="24"/>
        </w:rPr>
        <w:t xml:space="preserve">TIEKĖJO PASIŪLYMAS DĖL </w:t>
      </w:r>
      <w:r>
        <w:rPr>
          <w:rFonts w:eastAsia="Times New Roman" w:cs="Times New Roman" w:ascii="Times New Roman" w:hAnsi="Times New Roman"/>
          <w:color w:val="000000"/>
          <w:sz w:val="24"/>
          <w:szCs w:val="24"/>
        </w:rPr>
        <w:t xml:space="preserve">____________________________________________  </w:t>
      </w:r>
      <w:r>
        <w:rPr>
          <w:rFonts w:eastAsia="Times New Roman" w:cs="Times New Roman" w:ascii="Times New Roman" w:hAnsi="Times New Roman"/>
          <w:i/>
          <w:color w:val="000000"/>
          <w:sz w:val="24"/>
          <w:szCs w:val="24"/>
        </w:rPr>
        <w:t>(pirkimo pavadinimas)</w:t>
      </w:r>
    </w:p>
    <w:p>
      <w:pPr>
        <w:pStyle w:val="Normal"/>
        <w:widowControl w:val="false"/>
        <w:pBdr/>
        <w:spacing w:lineRule="auto" w:line="240" w:before="282"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____________________ Nr. ______________</w:t>
      </w:r>
    </w:p>
    <w:p>
      <w:pPr>
        <w:pStyle w:val="Normal"/>
        <w:widowControl w:val="false"/>
        <w:pBdr/>
        <w:spacing w:lineRule="auto" w:line="240"/>
        <w:ind w:left="736"/>
        <w:jc w:val="center"/>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t>(data)</w:t>
      </w:r>
    </w:p>
    <w:p>
      <w:pPr>
        <w:pStyle w:val="Normal"/>
        <w:widowControl w:val="false"/>
        <w:pBdr/>
        <w:spacing w:lineRule="auto" w:line="240" w:before="271" w:after="0"/>
        <w:ind w:left="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Pasiūlymas galioja 60 d. </w:t>
      </w:r>
    </w:p>
    <w:tbl>
      <w:tblPr>
        <w:tblW w:w="9337" w:type="dxa"/>
        <w:jc w:val="left"/>
        <w:tblInd w:w="120" w:type="dxa"/>
        <w:tblLayout w:type="fixed"/>
        <w:tblCellMar>
          <w:top w:w="100" w:type="dxa"/>
          <w:left w:w="100" w:type="dxa"/>
          <w:bottom w:w="100" w:type="dxa"/>
          <w:right w:w="100" w:type="dxa"/>
        </w:tblCellMar>
      </w:tblPr>
      <w:tblGrid>
        <w:gridCol w:w="4685"/>
        <w:gridCol w:w="4652"/>
      </w:tblGrid>
      <w:tr>
        <w:trPr>
          <w:trHeight w:val="297" w:hRule="atLeast"/>
        </w:trPr>
        <w:tc>
          <w:tcPr>
            <w:tcW w:w="4685"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left="26"/>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Tiekėjo pavadinimas / vardas, pavardė</w:t>
            </w:r>
          </w:p>
        </w:tc>
        <w:tc>
          <w:tcPr>
            <w:tcW w:w="46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571" w:hRule="atLeast"/>
        </w:trPr>
        <w:tc>
          <w:tcPr>
            <w:tcW w:w="4685"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28"/>
              <w:ind w:firstLine="3" w:left="23" w:right="-54"/>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Tiekėjo įmonės kodas / verslo liudijimo numeris ir galiojimo laikas</w:t>
            </w:r>
          </w:p>
        </w:tc>
        <w:tc>
          <w:tcPr>
            <w:tcW w:w="46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295" w:hRule="atLeast"/>
        </w:trPr>
        <w:tc>
          <w:tcPr>
            <w:tcW w:w="4685"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left="26"/>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Tiekėjo PVM mokėtojo kodas</w:t>
            </w:r>
          </w:p>
        </w:tc>
        <w:tc>
          <w:tcPr>
            <w:tcW w:w="46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297" w:hRule="atLeast"/>
        </w:trPr>
        <w:tc>
          <w:tcPr>
            <w:tcW w:w="4685"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left="26"/>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Tiekėjo buveinė / adresas</w:t>
            </w:r>
          </w:p>
        </w:tc>
        <w:tc>
          <w:tcPr>
            <w:tcW w:w="46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295" w:hRule="atLeast"/>
        </w:trPr>
        <w:tc>
          <w:tcPr>
            <w:tcW w:w="4685"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Už pasiūlymą atsakingo asmens vardas, pavardė</w:t>
            </w:r>
          </w:p>
        </w:tc>
        <w:tc>
          <w:tcPr>
            <w:tcW w:w="46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295" w:hRule="atLeast"/>
        </w:trPr>
        <w:tc>
          <w:tcPr>
            <w:tcW w:w="4685"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left="2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Telefono numeris</w:t>
            </w:r>
          </w:p>
        </w:tc>
        <w:tc>
          <w:tcPr>
            <w:tcW w:w="46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295" w:hRule="atLeast"/>
        </w:trPr>
        <w:tc>
          <w:tcPr>
            <w:tcW w:w="4685"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left="24"/>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El. pašto adresas</w:t>
            </w:r>
          </w:p>
        </w:tc>
        <w:tc>
          <w:tcPr>
            <w:tcW w:w="46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bl>
    <w:p>
      <w:pPr>
        <w:pStyle w:val="Normal"/>
        <w:widowControl w:val="false"/>
        <w:pBdr/>
        <w:rPr>
          <w:color w:val="000000"/>
        </w:rPr>
      </w:pPr>
      <w:r>
        <w:rPr>
          <w:color w:val="000000"/>
        </w:rPr>
      </w:r>
    </w:p>
    <w:p>
      <w:pPr>
        <w:pStyle w:val="Normal"/>
        <w:widowControl w:val="false"/>
        <w:pBdr/>
        <w:rPr>
          <w:color w:val="000000"/>
        </w:rPr>
      </w:pPr>
      <w:r>
        <w:rPr>
          <w:color w:val="000000"/>
        </w:rPr>
      </w:r>
    </w:p>
    <w:p>
      <w:pPr>
        <w:pStyle w:val="Normal"/>
        <w:widowControl w:val="false"/>
        <w:pBdr/>
        <w:spacing w:lineRule="auto" w:line="228"/>
        <w:ind w:firstLine="720" w:right="1634"/>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1. Patvirtiname, kad sutinkame su visomis pirkimo sąlygomis, nustatytomis: </w:t>
      </w:r>
    </w:p>
    <w:p>
      <w:pPr>
        <w:pStyle w:val="Normal"/>
        <w:widowControl w:val="false"/>
        <w:pBdr/>
        <w:spacing w:lineRule="auto" w:line="228"/>
        <w:ind w:firstLine="677" w:left="763" w:right="1634"/>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1.1. konkurso skelbime, publikuotame </w:t>
      </w:r>
      <w:r>
        <w:rPr>
          <w:rFonts w:eastAsia="Times New Roman" w:cs="Times New Roman" w:ascii="Times New Roman" w:hAnsi="Times New Roman"/>
          <w:color w:val="0563C1"/>
          <w:sz w:val="24"/>
          <w:szCs w:val="24"/>
          <w:u w:val="single"/>
        </w:rPr>
        <w:t xml:space="preserve">www.apva.lt </w:t>
      </w:r>
      <w:r>
        <w:rPr>
          <w:rFonts w:eastAsia="Times New Roman" w:cs="Times New Roman" w:ascii="Times New Roman" w:hAnsi="Times New Roman"/>
          <w:color w:val="000000"/>
          <w:sz w:val="24"/>
          <w:szCs w:val="24"/>
        </w:rPr>
        <w:t xml:space="preserve">interneto svetainėje. </w:t>
      </w:r>
    </w:p>
    <w:p>
      <w:pPr>
        <w:pStyle w:val="Normal"/>
        <w:widowControl w:val="false"/>
        <w:pBdr/>
        <w:spacing w:lineRule="auto" w:line="240" w:before="6" w:after="0"/>
        <w:ind w:firstLine="720" w:left="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1.2. kvietime pateikti pasiūlymą; </w:t>
      </w:r>
    </w:p>
    <w:p>
      <w:pPr>
        <w:pStyle w:val="Normal"/>
        <w:widowControl w:val="false"/>
        <w:pBdr/>
        <w:spacing w:lineRule="auto" w:line="240"/>
        <w:ind w:firstLine="720" w:left="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1.3. kituose pirkimo dokumentuose. </w:t>
      </w:r>
    </w:p>
    <w:p>
      <w:pPr>
        <w:pStyle w:val="Normal"/>
        <w:widowControl w:val="false"/>
        <w:pBdr/>
        <w:spacing w:lineRule="auto" w:line="228"/>
        <w:ind w:firstLine="720" w:right="936"/>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2. Bendra pasiūlymo </w:t>
      </w:r>
      <w:r>
        <w:rPr>
          <w:rFonts w:eastAsia="Times New Roman" w:cs="Times New Roman" w:ascii="Times New Roman" w:hAnsi="Times New Roman"/>
          <w:sz w:val="24"/>
          <w:szCs w:val="24"/>
        </w:rPr>
        <w:t>kaina (su PVM ir be PVM)__</w:t>
      </w:r>
      <w:r>
        <w:rPr>
          <w:rFonts w:eastAsia="Times New Roman" w:cs="Times New Roman" w:ascii="Times New Roman" w:hAnsi="Times New Roman"/>
          <w:sz w:val="24"/>
          <w:szCs w:val="24"/>
          <w:u w:val="single"/>
        </w:rPr>
        <w:t>_________________________</w:t>
      </w:r>
      <w:r>
        <w:rPr>
          <w:rFonts w:eastAsia="Times New Roman" w:cs="Times New Roman" w:ascii="Times New Roman" w:hAnsi="Times New Roman"/>
          <w:sz w:val="24"/>
          <w:szCs w:val="24"/>
        </w:rPr>
        <w:t>.</w:t>
      </w:r>
    </w:p>
    <w:p>
      <w:pPr>
        <w:pStyle w:val="Normal"/>
        <w:widowControl w:val="false"/>
        <w:pBdr/>
        <w:spacing w:lineRule="auto" w:line="228"/>
        <w:ind w:right="936"/>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Į šią sumą įeina visos kitos tiekėjo išlaidos ir visi mokesčiai. </w:t>
      </w:r>
    </w:p>
    <w:p>
      <w:pPr>
        <w:pStyle w:val="Normal"/>
        <w:widowControl w:val="false"/>
        <w:pBdr/>
        <w:spacing w:lineRule="auto" w:line="228"/>
        <w:ind w:right="936"/>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widowControl w:val="false"/>
        <w:pBdr/>
        <w:spacing w:lineRule="auto" w:line="240" w:before="6" w:after="0"/>
        <w:ind w:left="720"/>
        <w:rPr>
          <w:rFonts w:ascii="Times New Roman" w:hAnsi="Times New Roman" w:eastAsia="Times New Roman" w:cs="Times New Roman"/>
          <w:i/>
          <w:i/>
          <w:color w:val="000000"/>
          <w:sz w:val="24"/>
          <w:szCs w:val="24"/>
        </w:rPr>
      </w:pPr>
      <w:r>
        <w:rPr>
          <w:rFonts w:eastAsia="Times New Roman" w:cs="Times New Roman" w:ascii="Times New Roman" w:hAnsi="Times New Roman"/>
          <w:color w:val="000000"/>
          <w:sz w:val="24"/>
          <w:szCs w:val="24"/>
        </w:rPr>
        <w:t xml:space="preserve">3. Mes siūlome šias          ______________________________________________   </w:t>
      </w:r>
      <w:r>
        <w:rPr>
          <w:rFonts w:eastAsia="Times New Roman" w:cs="Times New Roman" w:ascii="Times New Roman" w:hAnsi="Times New Roman"/>
          <w:i/>
          <w:color w:val="000000"/>
          <w:sz w:val="24"/>
          <w:szCs w:val="24"/>
        </w:rPr>
        <w:t>(nurodyti siūlomas prekes, paslaugas ar darbus)</w:t>
      </w:r>
    </w:p>
    <w:p>
      <w:pPr>
        <w:pStyle w:val="Normal"/>
        <w:widowControl w:val="false"/>
        <w:pBdr/>
        <w:spacing w:lineRule="auto" w:line="240" w:before="6" w:after="0"/>
        <w:ind w:firstLine="720"/>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r>
    </w:p>
    <w:tbl>
      <w:tblPr>
        <w:tblW w:w="9678" w:type="dxa"/>
        <w:jc w:val="left"/>
        <w:tblInd w:w="111" w:type="dxa"/>
        <w:tblLayout w:type="fixed"/>
        <w:tblCellMar>
          <w:top w:w="100" w:type="dxa"/>
          <w:left w:w="100" w:type="dxa"/>
          <w:bottom w:w="100" w:type="dxa"/>
          <w:right w:w="100" w:type="dxa"/>
        </w:tblCellMar>
      </w:tblPr>
      <w:tblGrid>
        <w:gridCol w:w="771"/>
        <w:gridCol w:w="2202"/>
        <w:gridCol w:w="1046"/>
        <w:gridCol w:w="944"/>
        <w:gridCol w:w="1066"/>
        <w:gridCol w:w="1274"/>
        <w:gridCol w:w="1136"/>
        <w:gridCol w:w="1239"/>
      </w:tblGrid>
      <w:tr>
        <w:trPr>
          <w:trHeight w:val="849" w:hRule="atLeast"/>
        </w:trPr>
        <w:tc>
          <w:tcPr>
            <w:tcW w:w="77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r>
          </w:p>
        </w:tc>
        <w:tc>
          <w:tcPr>
            <w:tcW w:w="2202"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28"/>
              <w:ind w:hanging="945" w:left="197" w:right="65"/>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Eil. Nr. Prekės, paslaugos ar  darbų pavadinimas</w:t>
            </w:r>
          </w:p>
        </w:tc>
        <w:tc>
          <w:tcPr>
            <w:tcW w:w="1046"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Kiekis </w:t>
            </w:r>
          </w:p>
        </w:tc>
        <w:tc>
          <w:tcPr>
            <w:tcW w:w="94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Mato </w:t>
            </w:r>
          </w:p>
          <w:p>
            <w:pPr>
              <w:pStyle w:val="Normal"/>
              <w:widowControl w:val="false"/>
              <w:pBdr/>
              <w:spacing w:lineRule="auto" w:line="24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vnt.</w:t>
            </w:r>
          </w:p>
        </w:tc>
        <w:tc>
          <w:tcPr>
            <w:tcW w:w="1066"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28"/>
              <w:ind w:left="47" w:right="-24"/>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Vieneto  kaina, Eur be PVM</w:t>
            </w:r>
          </w:p>
        </w:tc>
        <w:tc>
          <w:tcPr>
            <w:tcW w:w="1274"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Vieneto  </w:t>
            </w:r>
          </w:p>
          <w:p>
            <w:pPr>
              <w:pStyle w:val="Normal"/>
              <w:widowControl w:val="false"/>
              <w:pBdr/>
              <w:spacing w:lineRule="auto" w:line="228"/>
              <w:ind w:left="16" w:right="-58"/>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kaina, Eur su PVM </w:t>
            </w:r>
          </w:p>
        </w:tc>
        <w:tc>
          <w:tcPr>
            <w:tcW w:w="1136"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28"/>
              <w:ind w:hanging="43" w:left="163" w:right="-47"/>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Suma, Eur be PVM </w:t>
            </w:r>
          </w:p>
        </w:tc>
        <w:tc>
          <w:tcPr>
            <w:tcW w:w="1239"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28"/>
              <w:ind w:left="122" w:right="52"/>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Suma, Eur  su PVM</w:t>
            </w:r>
          </w:p>
        </w:tc>
      </w:tr>
    </w:tbl>
    <w:tbl>
      <w:tblPr>
        <w:tblW w:w="9678" w:type="dxa"/>
        <w:jc w:val="left"/>
        <w:tblInd w:w="116" w:type="dxa"/>
        <w:tblLayout w:type="fixed"/>
        <w:tblCellMar>
          <w:top w:w="100" w:type="dxa"/>
          <w:left w:w="100" w:type="dxa"/>
          <w:bottom w:w="100" w:type="dxa"/>
          <w:right w:w="100" w:type="dxa"/>
        </w:tblCellMar>
      </w:tblPr>
      <w:tblGrid>
        <w:gridCol w:w="765"/>
        <w:gridCol w:w="2203"/>
        <w:gridCol w:w="1046"/>
        <w:gridCol w:w="945"/>
        <w:gridCol w:w="1064"/>
        <w:gridCol w:w="1276"/>
        <w:gridCol w:w="1140"/>
        <w:gridCol w:w="1239"/>
      </w:tblGrid>
      <w:tr>
        <w:trPr>
          <w:trHeight w:val="285" w:hRule="atLeast"/>
        </w:trPr>
        <w:tc>
          <w:tcPr>
            <w:tcW w:w="765"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left="19"/>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3.1.</w:t>
            </w:r>
          </w:p>
        </w:tc>
        <w:tc>
          <w:tcPr>
            <w:tcW w:w="220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046"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945"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06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140"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23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297" w:hRule="atLeast"/>
        </w:trPr>
        <w:tc>
          <w:tcPr>
            <w:tcW w:w="765"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left="19"/>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3.2.</w:t>
            </w:r>
          </w:p>
        </w:tc>
        <w:tc>
          <w:tcPr>
            <w:tcW w:w="220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046"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945"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06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140"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23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bl>
    <w:p>
      <w:pPr>
        <w:pStyle w:val="Normal"/>
        <w:widowControl w:val="false"/>
        <w:pBdr/>
        <w:rPr>
          <w:color w:val="000000"/>
        </w:rPr>
      </w:pPr>
      <w:r>
        <w:rPr>
          <w:color w:val="000000"/>
        </w:rPr>
      </w:r>
    </w:p>
    <w:p>
      <w:pPr>
        <w:pStyle w:val="Normal"/>
        <w:widowControl w:val="false"/>
        <w:pBdr/>
        <w:spacing w:lineRule="auto" w:line="228"/>
        <w:ind w:firstLine="722" w:left="18" w:right="257"/>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4. Siūlomos prekės, paslaugos ar darbai visiškai atitinka techninėje specifikacijoje  nurodytus reikalavimus, jų savybės yra: </w:t>
      </w:r>
    </w:p>
    <w:p>
      <w:pPr>
        <w:pStyle w:val="Normal"/>
        <w:widowControl w:val="false"/>
        <w:pBdr/>
        <w:rPr>
          <w:color w:val="000000"/>
        </w:rPr>
      </w:pPr>
      <w:r>
        <w:rPr>
          <w:color w:val="000000"/>
        </w:rPr>
      </w:r>
    </w:p>
    <w:tbl>
      <w:tblPr>
        <w:tblW w:w="9101" w:type="dxa"/>
        <w:jc w:val="left"/>
        <w:tblInd w:w="585" w:type="dxa"/>
        <w:tblLayout w:type="fixed"/>
        <w:tblCellMar>
          <w:top w:w="0" w:type="dxa"/>
          <w:left w:w="108" w:type="dxa"/>
          <w:bottom w:w="0" w:type="dxa"/>
          <w:right w:w="108" w:type="dxa"/>
        </w:tblCellMar>
      </w:tblPr>
      <w:tblGrid>
        <w:gridCol w:w="535"/>
        <w:gridCol w:w="3663"/>
        <w:gridCol w:w="2412"/>
        <w:gridCol w:w="2491"/>
      </w:tblGrid>
      <w:tr>
        <w:trPr>
          <w:trHeight w:val="346" w:hRule="atLeast"/>
        </w:trPr>
        <w:tc>
          <w:tcPr>
            <w:tcW w:w="535"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Eil. Nr.</w:t>
            </w:r>
          </w:p>
        </w:tc>
        <w:tc>
          <w:tcPr>
            <w:tcW w:w="3663"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Rodiklis</w:t>
            </w:r>
          </w:p>
        </w:tc>
        <w:tc>
          <w:tcPr>
            <w:tcW w:w="2412"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Reikalaujama rodiklio reikšmė</w:t>
            </w:r>
          </w:p>
        </w:tc>
        <w:tc>
          <w:tcPr>
            <w:tcW w:w="2491"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Prekių, paslaugų ar darbų  siūlomos savybės</w:t>
            </w:r>
          </w:p>
        </w:tc>
      </w:tr>
      <w:tr>
        <w:trPr>
          <w:trHeight w:val="20" w:hRule="atLeast"/>
        </w:trPr>
        <w:tc>
          <w:tcPr>
            <w:tcW w:w="535"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cs="Times New Roman" w:ascii="Times New Roman" w:hAnsi="Times New Roman"/>
                <w:sz w:val="20"/>
                <w:szCs w:val="20"/>
              </w:rPr>
              <w:t xml:space="preserve">1. </w:t>
            </w:r>
          </w:p>
        </w:tc>
        <w:tc>
          <w:tcPr>
            <w:tcW w:w="3663"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eastAsia="Calibri" w:cs="Times New Roman" w:ascii="Times New Roman" w:hAnsi="Times New Roman"/>
                <w:b/>
                <w:bCs/>
              </w:rPr>
              <w:t>Darbinis plotis</w:t>
            </w:r>
          </w:p>
        </w:tc>
        <w:tc>
          <w:tcPr>
            <w:tcW w:w="2412"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eastAsia="Calibri" w:cs="Times New Roman" w:ascii="Times New Roman" w:hAnsi="Times New Roman"/>
                <w:b/>
                <w:bCs/>
              </w:rPr>
              <w:t>Ne mažiau 4,0 m</w:t>
            </w:r>
          </w:p>
        </w:tc>
        <w:tc>
          <w:tcPr>
            <w:tcW w:w="2491"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0" w:hRule="atLeast"/>
        </w:trPr>
        <w:tc>
          <w:tcPr>
            <w:tcW w:w="535"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cs="Times New Roman"/>
                <w:sz w:val="20"/>
                <w:szCs w:val="20"/>
              </w:rPr>
            </w:pPr>
            <w:r>
              <w:rPr>
                <w:rFonts w:cs="Times New Roman" w:ascii="Times New Roman" w:hAnsi="Times New Roman"/>
                <w:sz w:val="20"/>
                <w:szCs w:val="20"/>
              </w:rPr>
              <w:t>2.</w:t>
            </w:r>
          </w:p>
        </w:tc>
        <w:tc>
          <w:tcPr>
            <w:tcW w:w="3663"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cs="Times New Roman"/>
                <w:sz w:val="20"/>
                <w:szCs w:val="20"/>
              </w:rPr>
            </w:pPr>
            <w:r>
              <w:rPr>
                <w:rFonts w:cs="Times New Roman" w:ascii="Times New Roman" w:hAnsi="Times New Roman"/>
                <w:b/>
                <w:bCs/>
                <w:iCs/>
              </w:rPr>
              <w:t>Sėklų tarpueilių plotis</w:t>
            </w:r>
          </w:p>
        </w:tc>
        <w:tc>
          <w:tcPr>
            <w:tcW w:w="2412"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cs="Times New Roman"/>
                <w:sz w:val="20"/>
                <w:szCs w:val="20"/>
              </w:rPr>
            </w:pPr>
            <w:r>
              <w:rPr>
                <w:rFonts w:eastAsia="Calibri" w:cs="Times New Roman" w:ascii="Times New Roman" w:hAnsi="Times New Roman"/>
                <w:b/>
                <w:bCs/>
              </w:rPr>
              <w:t>Ne daugiau 16,6 cm</w:t>
            </w:r>
          </w:p>
        </w:tc>
        <w:tc>
          <w:tcPr>
            <w:tcW w:w="2491"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0" w:hRule="atLeast"/>
        </w:trPr>
        <w:tc>
          <w:tcPr>
            <w:tcW w:w="535"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cs="Times New Roman" w:ascii="Times New Roman" w:hAnsi="Times New Roman"/>
                <w:sz w:val="20"/>
                <w:szCs w:val="20"/>
              </w:rPr>
              <w:t xml:space="preserve">3. </w:t>
            </w:r>
          </w:p>
        </w:tc>
        <w:tc>
          <w:tcPr>
            <w:tcW w:w="36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rPr>
                <w:rFonts w:ascii="Times New Roman" w:hAnsi="Times New Roman" w:eastAsia="Times New Roman" w:cs="Times New Roman"/>
                <w:sz w:val="20"/>
                <w:szCs w:val="20"/>
              </w:rPr>
            </w:pPr>
            <w:r>
              <w:rPr>
                <w:b/>
                <w:bCs/>
                <w:lang w:val="fr-FR"/>
              </w:rPr>
              <w:t xml:space="preserve">Bunkeris sėkloms/trąšoms, bendra talpa </w:t>
            </w:r>
          </w:p>
        </w:tc>
        <w:tc>
          <w:tcPr>
            <w:tcW w:w="24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rPr>
                <w:rFonts w:ascii="Times New Roman" w:hAnsi="Times New Roman" w:eastAsia="Times New Roman" w:cs="Times New Roman"/>
                <w:sz w:val="20"/>
                <w:szCs w:val="20"/>
              </w:rPr>
            </w:pPr>
            <w:r>
              <w:rPr>
                <w:rFonts w:cs="Times New Roman" w:ascii="Times New Roman" w:hAnsi="Times New Roman"/>
                <w:b/>
                <w:bCs/>
              </w:rPr>
              <w:t>Ne mažiau 4000 l</w:t>
            </w:r>
          </w:p>
        </w:tc>
        <w:tc>
          <w:tcPr>
            <w:tcW w:w="2491"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cs="Times New Roman"/>
                <w:sz w:val="20"/>
                <w:szCs w:val="20"/>
              </w:rPr>
            </w:pPr>
            <w:r>
              <w:rPr>
                <w:rFonts w:cs="Times New Roman" w:ascii="Times New Roman" w:hAnsi="Times New Roman"/>
                <w:sz w:val="20"/>
                <w:szCs w:val="20"/>
              </w:rPr>
            </w:r>
          </w:p>
        </w:tc>
      </w:tr>
      <w:tr>
        <w:trPr>
          <w:trHeight w:val="20" w:hRule="atLeast"/>
        </w:trPr>
        <w:tc>
          <w:tcPr>
            <w:tcW w:w="535"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cs="Times New Roman" w:ascii="Times New Roman" w:hAnsi="Times New Roman"/>
                <w:sz w:val="20"/>
                <w:szCs w:val="20"/>
              </w:rPr>
              <w:t xml:space="preserve">4. </w:t>
            </w:r>
          </w:p>
        </w:tc>
        <w:tc>
          <w:tcPr>
            <w:tcW w:w="36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rPr>
                <w:rFonts w:ascii="Times New Roman" w:hAnsi="Times New Roman" w:eastAsia="Times New Roman" w:cs="Times New Roman"/>
                <w:sz w:val="20"/>
                <w:szCs w:val="20"/>
              </w:rPr>
            </w:pPr>
            <w:r>
              <w:rPr>
                <w:rFonts w:cs="Times New Roman" w:ascii="Times New Roman" w:hAnsi="Times New Roman"/>
                <w:b/>
                <w:bCs/>
              </w:rPr>
              <w:t xml:space="preserve">Trąšų/sėklos įterpimo </w:t>
            </w:r>
            <w:r>
              <w:rPr>
                <w:rFonts w:ascii="Times New Roman" w:hAnsi="Times New Roman"/>
                <w:b/>
                <w:bCs/>
                <w:szCs w:val="24"/>
              </w:rPr>
              <w:t>sėjimo</w:t>
            </w:r>
            <w:r>
              <w:rPr>
                <w:rFonts w:cs="Times New Roman" w:ascii="Times New Roman" w:hAnsi="Times New Roman"/>
                <w:b/>
                <w:bCs/>
                <w:iCs/>
              </w:rPr>
              <w:t xml:space="preserve"> </w:t>
            </w:r>
            <w:r>
              <w:rPr>
                <w:rFonts w:cs="Times New Roman" w:ascii="Times New Roman" w:hAnsi="Times New Roman"/>
                <w:b/>
                <w:bCs/>
              </w:rPr>
              <w:t>noragėlių skaičius</w:t>
            </w:r>
          </w:p>
        </w:tc>
        <w:tc>
          <w:tcPr>
            <w:tcW w:w="24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rPr>
                <w:rFonts w:ascii="Times New Roman" w:hAnsi="Times New Roman" w:eastAsia="Times New Roman" w:cs="Times New Roman"/>
                <w:sz w:val="20"/>
                <w:szCs w:val="20"/>
              </w:rPr>
            </w:pPr>
            <w:r>
              <w:rPr>
                <w:rFonts w:cs="Times New Roman" w:ascii="Times New Roman" w:hAnsi="Times New Roman"/>
                <w:b/>
                <w:bCs/>
              </w:rPr>
              <w:t>Ne mažesnis kaip 24 vnt.</w:t>
            </w:r>
          </w:p>
        </w:tc>
        <w:tc>
          <w:tcPr>
            <w:tcW w:w="2491"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cs="Times New Roman"/>
                <w:sz w:val="20"/>
                <w:szCs w:val="20"/>
              </w:rPr>
            </w:pPr>
            <w:r>
              <w:rPr>
                <w:rFonts w:cs="Times New Roman" w:ascii="Times New Roman" w:hAnsi="Times New Roman"/>
                <w:sz w:val="20"/>
                <w:szCs w:val="20"/>
              </w:rPr>
            </w:r>
          </w:p>
        </w:tc>
      </w:tr>
      <w:tr>
        <w:trPr>
          <w:trHeight w:val="20" w:hRule="atLeast"/>
        </w:trPr>
        <w:tc>
          <w:tcPr>
            <w:tcW w:w="535"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cs="Times New Roman" w:ascii="Times New Roman" w:hAnsi="Times New Roman"/>
                <w:sz w:val="20"/>
                <w:szCs w:val="20"/>
              </w:rPr>
              <w:t xml:space="preserve">5. </w:t>
            </w:r>
          </w:p>
        </w:tc>
        <w:tc>
          <w:tcPr>
            <w:tcW w:w="3663"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cs="Times New Roman" w:ascii="Times New Roman" w:hAnsi="Times New Roman"/>
                <w:b/>
                <w:bCs/>
                <w:iCs/>
              </w:rPr>
              <w:t>Komforto paketas sėklos dozavimo įrenginiu</w:t>
            </w:r>
          </w:p>
        </w:tc>
        <w:tc>
          <w:tcPr>
            <w:tcW w:w="2412"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eastAsia="Calibri" w:cs="Times New Roman" w:ascii="Times New Roman" w:hAnsi="Times New Roman"/>
                <w:b/>
                <w:bCs/>
              </w:rPr>
              <w:t>Turi būti</w:t>
            </w:r>
          </w:p>
        </w:tc>
        <w:tc>
          <w:tcPr>
            <w:tcW w:w="2491"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0" w:hRule="atLeast"/>
        </w:trPr>
        <w:tc>
          <w:tcPr>
            <w:tcW w:w="535"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cs="Times New Roman"/>
                <w:sz w:val="20"/>
                <w:szCs w:val="20"/>
              </w:rPr>
            </w:pPr>
            <w:r>
              <w:rPr>
                <w:rFonts w:cs="Times New Roman" w:ascii="Times New Roman" w:hAnsi="Times New Roman"/>
                <w:sz w:val="20"/>
                <w:szCs w:val="20"/>
              </w:rPr>
              <w:t>6.</w:t>
            </w:r>
          </w:p>
        </w:tc>
        <w:tc>
          <w:tcPr>
            <w:tcW w:w="3663"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cs="Times New Roman" w:ascii="Times New Roman" w:hAnsi="Times New Roman"/>
                <w:b/>
                <w:bCs/>
                <w:iCs/>
              </w:rPr>
              <w:t>Prispaudimo rateliai už aketėlių</w:t>
            </w:r>
          </w:p>
        </w:tc>
        <w:tc>
          <w:tcPr>
            <w:tcW w:w="2412"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eastAsia="Calibri" w:cs="Times New Roman" w:ascii="Times New Roman" w:hAnsi="Times New Roman"/>
                <w:b/>
                <w:bCs/>
              </w:rPr>
              <w:t>Turi būti</w:t>
            </w:r>
          </w:p>
        </w:tc>
        <w:tc>
          <w:tcPr>
            <w:tcW w:w="2491"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0" w:hRule="atLeast"/>
        </w:trPr>
        <w:tc>
          <w:tcPr>
            <w:tcW w:w="535"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cs="Times New Roman" w:ascii="Times New Roman" w:hAnsi="Times New Roman"/>
                <w:sz w:val="20"/>
                <w:szCs w:val="20"/>
              </w:rPr>
              <w:t xml:space="preserve">7. </w:t>
            </w:r>
          </w:p>
        </w:tc>
        <w:tc>
          <w:tcPr>
            <w:tcW w:w="3663"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cs="Times New Roman" w:ascii="Times New Roman" w:hAnsi="Times New Roman"/>
                <w:b/>
                <w:bCs/>
                <w:iCs/>
              </w:rPr>
              <w:t>Užžėrimo aketėlės gale sėjamosios</w:t>
            </w:r>
          </w:p>
        </w:tc>
        <w:tc>
          <w:tcPr>
            <w:tcW w:w="2412"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eastAsia="Calibri" w:cs="Times New Roman" w:ascii="Times New Roman" w:hAnsi="Times New Roman"/>
                <w:b/>
                <w:bCs/>
              </w:rPr>
              <w:t>Turi būti</w:t>
            </w:r>
          </w:p>
        </w:tc>
        <w:tc>
          <w:tcPr>
            <w:tcW w:w="2491"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0" w:hRule="atLeast"/>
        </w:trPr>
        <w:tc>
          <w:tcPr>
            <w:tcW w:w="535"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cs="Times New Roman"/>
                <w:sz w:val="20"/>
                <w:szCs w:val="20"/>
              </w:rPr>
            </w:pPr>
            <w:r>
              <w:rPr>
                <w:rFonts w:cs="Times New Roman" w:ascii="Times New Roman" w:hAnsi="Times New Roman"/>
                <w:sz w:val="20"/>
                <w:szCs w:val="20"/>
              </w:rPr>
              <w:t>8.</w:t>
            </w:r>
          </w:p>
        </w:tc>
        <w:tc>
          <w:tcPr>
            <w:tcW w:w="3663"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eastAsia="Calibri" w:cs="Times New Roman" w:ascii="Times New Roman" w:hAnsi="Times New Roman"/>
                <w:b/>
                <w:bCs/>
              </w:rPr>
              <w:t>Automatinio kalibravimosi sistema, kuri užtikrina, kad galulaukėse prieš baigiant ar pradedant sėti sėklų tiekimo linijoje jau būtų sėklų ir neliktų nepasėtų plotų</w:t>
            </w:r>
          </w:p>
        </w:tc>
        <w:tc>
          <w:tcPr>
            <w:tcW w:w="2412"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eastAsia="Calibri" w:cs="Times New Roman" w:ascii="Times New Roman" w:hAnsi="Times New Roman"/>
                <w:b/>
                <w:bCs/>
              </w:rPr>
              <w:t>Turi būti</w:t>
            </w:r>
          </w:p>
        </w:tc>
        <w:tc>
          <w:tcPr>
            <w:tcW w:w="2491"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0" w:hRule="atLeast"/>
        </w:trPr>
        <w:tc>
          <w:tcPr>
            <w:tcW w:w="535"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cs="Times New Roman" w:ascii="Times New Roman" w:hAnsi="Times New Roman"/>
                <w:sz w:val="20"/>
                <w:szCs w:val="20"/>
              </w:rPr>
              <w:t xml:space="preserve">9. </w:t>
            </w:r>
          </w:p>
        </w:tc>
        <w:tc>
          <w:tcPr>
            <w:tcW w:w="3663"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eastAsia="Calibri" w:cs="Times New Roman" w:ascii="Times New Roman" w:hAnsi="Times New Roman"/>
                <w:b/>
                <w:bCs/>
              </w:rPr>
              <w:t>Šoniniai ženklintuvai</w:t>
            </w:r>
          </w:p>
        </w:tc>
        <w:tc>
          <w:tcPr>
            <w:tcW w:w="2412"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eastAsia="Calibri" w:cs="Times New Roman" w:ascii="Times New Roman" w:hAnsi="Times New Roman"/>
                <w:b/>
                <w:bCs/>
              </w:rPr>
              <w:t>Turi būti</w:t>
            </w:r>
          </w:p>
        </w:tc>
        <w:tc>
          <w:tcPr>
            <w:tcW w:w="2491"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0" w:hRule="atLeast"/>
        </w:trPr>
        <w:tc>
          <w:tcPr>
            <w:tcW w:w="535"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cs="Times New Roman" w:ascii="Times New Roman" w:hAnsi="Times New Roman"/>
                <w:sz w:val="20"/>
                <w:szCs w:val="20"/>
              </w:rPr>
              <w:t xml:space="preserve">10. </w:t>
            </w:r>
          </w:p>
        </w:tc>
        <w:tc>
          <w:tcPr>
            <w:tcW w:w="3663"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cs="Times New Roman" w:ascii="Times New Roman" w:hAnsi="Times New Roman"/>
                <w:b/>
                <w:bCs/>
                <w:iCs/>
              </w:rPr>
              <w:t xml:space="preserve">Sėklos ir trąšų užsikimšimo davikliai </w:t>
            </w:r>
          </w:p>
        </w:tc>
        <w:tc>
          <w:tcPr>
            <w:tcW w:w="2412"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eastAsia="Calibri" w:cs="Times New Roman" w:ascii="Times New Roman" w:hAnsi="Times New Roman"/>
                <w:b/>
                <w:bCs/>
              </w:rPr>
              <w:t>Ne mažiau 24 vnt.</w:t>
            </w:r>
          </w:p>
        </w:tc>
        <w:tc>
          <w:tcPr>
            <w:tcW w:w="2491"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0" w:hRule="atLeast"/>
        </w:trPr>
        <w:tc>
          <w:tcPr>
            <w:tcW w:w="535"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cs="Times New Roman" w:ascii="Times New Roman" w:hAnsi="Times New Roman"/>
                <w:sz w:val="20"/>
                <w:szCs w:val="20"/>
              </w:rPr>
              <w:t xml:space="preserve">11. </w:t>
            </w:r>
          </w:p>
        </w:tc>
        <w:tc>
          <w:tcPr>
            <w:tcW w:w="3663"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ascii="Times New Roman" w:hAnsi="Times New Roman"/>
                <w:b/>
                <w:bCs/>
                <w:szCs w:val="24"/>
              </w:rPr>
              <w:t>Sėjimo</w:t>
            </w:r>
            <w:r>
              <w:rPr>
                <w:rFonts w:cs="Times New Roman" w:ascii="Times New Roman" w:hAnsi="Times New Roman"/>
                <w:b/>
                <w:bCs/>
                <w:iCs/>
              </w:rPr>
              <w:t xml:space="preserve"> noragų spaudimas į žemę, kg</w:t>
            </w:r>
          </w:p>
        </w:tc>
        <w:tc>
          <w:tcPr>
            <w:tcW w:w="2412"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eastAsia="Calibri" w:cs="Times New Roman" w:ascii="Times New Roman" w:hAnsi="Times New Roman"/>
                <w:b/>
                <w:bCs/>
              </w:rPr>
              <w:t>Ne daugiau kaip 105 kg</w:t>
            </w:r>
          </w:p>
        </w:tc>
        <w:tc>
          <w:tcPr>
            <w:tcW w:w="2491"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0" w:hRule="atLeast"/>
        </w:trPr>
        <w:tc>
          <w:tcPr>
            <w:tcW w:w="535"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eastAsia="Times New Roman" w:cs="Times New Roman" w:ascii="Times New Roman" w:hAnsi="Times New Roman"/>
                <w:sz w:val="20"/>
                <w:szCs w:val="20"/>
              </w:rPr>
              <w:t>12.</w:t>
            </w:r>
          </w:p>
        </w:tc>
        <w:tc>
          <w:tcPr>
            <w:tcW w:w="3663"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cs="Times New Roman" w:ascii="Times New Roman" w:hAnsi="Times New Roman"/>
                <w:b/>
                <w:bCs/>
                <w:iCs/>
              </w:rPr>
              <w:t>Galimybė tręšti pagal trąšų žemėlapį</w:t>
            </w:r>
          </w:p>
        </w:tc>
        <w:tc>
          <w:tcPr>
            <w:tcW w:w="2412"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eastAsia="Calibri" w:cs="Times New Roman" w:ascii="Times New Roman" w:hAnsi="Times New Roman"/>
                <w:b/>
                <w:bCs/>
              </w:rPr>
              <w:t>Turi būti</w:t>
            </w:r>
          </w:p>
        </w:tc>
        <w:tc>
          <w:tcPr>
            <w:tcW w:w="2491"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57" w:hRule="atLeast"/>
        </w:trPr>
        <w:tc>
          <w:tcPr>
            <w:tcW w:w="535"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w:t>
            </w:r>
          </w:p>
        </w:tc>
        <w:tc>
          <w:tcPr>
            <w:tcW w:w="3663"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cs="Times New Roman"/>
                <w:sz w:val="20"/>
                <w:szCs w:val="20"/>
              </w:rPr>
            </w:pPr>
            <w:r>
              <w:rPr>
                <w:rFonts w:eastAsia="Calibri" w:cs="Times New Roman" w:ascii="Times New Roman" w:hAnsi="Times New Roman"/>
                <w:b/>
                <w:bCs/>
              </w:rPr>
              <w:t>GPS antena</w:t>
            </w:r>
          </w:p>
        </w:tc>
        <w:tc>
          <w:tcPr>
            <w:tcW w:w="2412"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cs="Times New Roman"/>
                <w:sz w:val="20"/>
                <w:szCs w:val="20"/>
              </w:rPr>
            </w:pPr>
            <w:r>
              <w:rPr>
                <w:rFonts w:eastAsia="Calibri" w:cs="Times New Roman" w:ascii="Times New Roman" w:hAnsi="Times New Roman"/>
                <w:b/>
                <w:bCs/>
              </w:rPr>
              <w:t>Turi būti</w:t>
            </w:r>
          </w:p>
        </w:tc>
        <w:tc>
          <w:tcPr>
            <w:tcW w:w="2491"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57" w:hRule="atLeast"/>
        </w:trPr>
        <w:tc>
          <w:tcPr>
            <w:tcW w:w="535"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w:t>
            </w:r>
          </w:p>
        </w:tc>
        <w:tc>
          <w:tcPr>
            <w:tcW w:w="3663"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cs="Times New Roman"/>
                <w:iCs/>
                <w:sz w:val="20"/>
                <w:szCs w:val="20"/>
              </w:rPr>
            </w:pPr>
            <w:r>
              <w:rPr>
                <w:rFonts w:ascii="Times New Roman" w:hAnsi="Times New Roman"/>
                <w:b/>
                <w:bCs/>
                <w:szCs w:val="24"/>
              </w:rPr>
              <w:t>Elektrinis sėjos noragėlių spaudimo reguliavimas</w:t>
            </w:r>
          </w:p>
        </w:tc>
        <w:tc>
          <w:tcPr>
            <w:tcW w:w="2412"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Calibri" w:cs="Times New Roman"/>
                <w:sz w:val="20"/>
                <w:szCs w:val="20"/>
              </w:rPr>
            </w:pPr>
            <w:r>
              <w:rPr>
                <w:rFonts w:eastAsia="Calibri" w:cs="Times New Roman" w:ascii="Times New Roman" w:hAnsi="Times New Roman"/>
                <w:b/>
                <w:bCs/>
              </w:rPr>
              <w:t>Turi būti</w:t>
            </w:r>
          </w:p>
        </w:tc>
        <w:tc>
          <w:tcPr>
            <w:tcW w:w="2491"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57" w:hRule="atLeast"/>
        </w:trPr>
        <w:tc>
          <w:tcPr>
            <w:tcW w:w="535"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w:t>
            </w:r>
          </w:p>
        </w:tc>
        <w:tc>
          <w:tcPr>
            <w:tcW w:w="3663"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Calibri" w:cs="Times New Roman"/>
                <w:b/>
                <w:bCs/>
              </w:rPr>
            </w:pPr>
            <w:r>
              <w:rPr>
                <w:rFonts w:ascii="Times New Roman" w:hAnsi="Times New Roman"/>
                <w:b/>
                <w:bCs/>
                <w:szCs w:val="24"/>
              </w:rPr>
              <w:t>Valdymo terminalas universalus ISOBUS terminalas</w:t>
            </w:r>
          </w:p>
        </w:tc>
        <w:tc>
          <w:tcPr>
            <w:tcW w:w="2412"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Calibri" w:cs="Times New Roman"/>
                <w:b/>
                <w:bCs/>
              </w:rPr>
            </w:pPr>
            <w:r>
              <w:rPr>
                <w:rFonts w:eastAsia="Calibri" w:cs="Times New Roman" w:ascii="Times New Roman" w:hAnsi="Times New Roman"/>
                <w:b/>
                <w:bCs/>
              </w:rPr>
              <w:t>Turi būti</w:t>
            </w:r>
          </w:p>
        </w:tc>
        <w:tc>
          <w:tcPr>
            <w:tcW w:w="2491"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57" w:hRule="atLeast"/>
        </w:trPr>
        <w:tc>
          <w:tcPr>
            <w:tcW w:w="535"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w:t>
            </w:r>
          </w:p>
        </w:tc>
        <w:tc>
          <w:tcPr>
            <w:tcW w:w="3663"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Calibri" w:cs="Times New Roman"/>
                <w:b/>
                <w:bCs/>
              </w:rPr>
            </w:pPr>
            <w:r>
              <w:rPr>
                <w:rFonts w:ascii="Times New Roman" w:hAnsi="Times New Roman"/>
                <w:b/>
                <w:bCs/>
                <w:szCs w:val="24"/>
              </w:rPr>
              <w:t>Technologinių vėžių ženklintuvai</w:t>
            </w:r>
          </w:p>
        </w:tc>
        <w:tc>
          <w:tcPr>
            <w:tcW w:w="2412"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Calibri" w:cs="Times New Roman"/>
                <w:b/>
                <w:bCs/>
              </w:rPr>
            </w:pPr>
            <w:r>
              <w:rPr>
                <w:rFonts w:eastAsia="Calibri" w:cs="Times New Roman" w:ascii="Times New Roman" w:hAnsi="Times New Roman"/>
                <w:b/>
                <w:bCs/>
              </w:rPr>
              <w:t>Turi būti</w:t>
            </w:r>
          </w:p>
        </w:tc>
        <w:tc>
          <w:tcPr>
            <w:tcW w:w="2491"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57" w:hRule="atLeast"/>
        </w:trPr>
        <w:tc>
          <w:tcPr>
            <w:tcW w:w="535"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w:t>
            </w:r>
          </w:p>
        </w:tc>
        <w:tc>
          <w:tcPr>
            <w:tcW w:w="3663"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Calibri" w:cs="Times New Roman"/>
                <w:b/>
                <w:bCs/>
              </w:rPr>
            </w:pPr>
            <w:r>
              <w:rPr>
                <w:rFonts w:ascii="Times New Roman" w:hAnsi="Times New Roman"/>
                <w:b/>
                <w:bCs/>
                <w:szCs w:val="24"/>
              </w:rPr>
              <w:t>Elektrinis pusės sėjamosios uždarymas</w:t>
            </w:r>
          </w:p>
        </w:tc>
        <w:tc>
          <w:tcPr>
            <w:tcW w:w="2412"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Calibri" w:cs="Times New Roman"/>
                <w:b/>
                <w:bCs/>
              </w:rPr>
            </w:pPr>
            <w:r>
              <w:rPr>
                <w:rFonts w:eastAsia="Calibri" w:cs="Times New Roman" w:ascii="Times New Roman" w:hAnsi="Times New Roman"/>
                <w:b/>
                <w:bCs/>
              </w:rPr>
              <w:t>Turi būti</w:t>
            </w:r>
          </w:p>
        </w:tc>
        <w:tc>
          <w:tcPr>
            <w:tcW w:w="2491"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57" w:hRule="atLeast"/>
        </w:trPr>
        <w:tc>
          <w:tcPr>
            <w:tcW w:w="535"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w:t>
            </w:r>
          </w:p>
        </w:tc>
        <w:tc>
          <w:tcPr>
            <w:tcW w:w="366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b/>
                <w:bCs/>
                <w:szCs w:val="24"/>
              </w:rPr>
            </w:pPr>
            <w:r>
              <w:rPr>
                <w:rFonts w:ascii="Times New Roman" w:hAnsi="Times New Roman"/>
                <w:b/>
                <w:bCs/>
                <w:szCs w:val="24"/>
              </w:rPr>
              <w:t xml:space="preserve">Dvi eilės diskų, juostinės žemės dirbimo technologija kuri išdirbamas sėjamosios darbinis plotis procentais </w:t>
            </w:r>
          </w:p>
          <w:p>
            <w:pPr>
              <w:pStyle w:val="Normal"/>
              <w:spacing w:lineRule="auto" w:line="240"/>
              <w:rPr>
                <w:rFonts w:ascii="Times New Roman" w:hAnsi="Times New Roman" w:eastAsia="Calibri" w:cs="Times New Roman"/>
                <w:b/>
                <w:bCs/>
              </w:rPr>
            </w:pPr>
            <w:r>
              <w:rPr>
                <w:rFonts w:eastAsia="Calibri" w:cs="Times New Roman" w:ascii="Times New Roman" w:hAnsi="Times New Roman"/>
                <w:b/>
                <w:bCs/>
              </w:rPr>
            </w:r>
          </w:p>
        </w:tc>
        <w:tc>
          <w:tcPr>
            <w:tcW w:w="2412"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Calibri" w:cs="Times New Roman"/>
                <w:b/>
                <w:bCs/>
              </w:rPr>
            </w:pPr>
            <w:r>
              <w:rPr>
                <w:rFonts w:eastAsia="Calibri" w:cs="Times New Roman" w:ascii="Times New Roman" w:hAnsi="Times New Roman"/>
                <w:b/>
                <w:bCs/>
              </w:rPr>
              <w:t>Ne daugiau kaip 10 proc.</w:t>
            </w:r>
          </w:p>
        </w:tc>
        <w:tc>
          <w:tcPr>
            <w:tcW w:w="2491"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widowControl w:val="false"/>
        <w:pBdr/>
        <w:rPr>
          <w:color w:val="000000"/>
        </w:rPr>
      </w:pPr>
      <w:r>
        <w:rPr>
          <w:color w:val="000000"/>
        </w:rPr>
      </w:r>
    </w:p>
    <w:p>
      <w:pPr>
        <w:pStyle w:val="Normal"/>
        <w:widowControl w:val="false"/>
        <w:pBdr/>
        <w:spacing w:lineRule="auto" w:line="228"/>
        <w:ind w:firstLine="716" w:left="31" w:right="258"/>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5. Jei perkamos prekės, patvirtiname, kad jos yra naujos ir nenaudotos bei atitinka Europos  Sąjungos teisės aktų nustatytus saugos reikalavimus. </w:t>
      </w:r>
    </w:p>
    <w:p>
      <w:pPr>
        <w:pStyle w:val="Normal"/>
        <w:widowControl w:val="false"/>
        <w:pBdr/>
        <w:spacing w:lineRule="auto" w:line="223" w:before="5" w:after="0"/>
        <w:ind w:firstLine="729" w:left="17" w:right="262"/>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6. Kartu su pasiūlymu pateikiami šie dokumentai (tiekėjas turi nurodyti, kokia pasiūlyme  pateikta informacija yra konfidenciali ir projekto vykdytojas negali atskleisti tretiesiems  asmenims)</w:t>
      </w:r>
      <w:r>
        <w:rPr>
          <w:rFonts w:eastAsia="Times New Roman" w:cs="Times New Roman" w:ascii="Times New Roman" w:hAnsi="Times New Roman"/>
          <w:color w:val="000000"/>
          <w:sz w:val="26"/>
          <w:szCs w:val="26"/>
          <w:vertAlign w:val="superscript"/>
        </w:rPr>
        <w:t>1</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trike/>
          <w:color w:val="000000"/>
          <w:sz w:val="24"/>
          <w:szCs w:val="24"/>
        </w:rPr>
        <w:t xml:space="preserve"> </w:t>
      </w:r>
      <w:r>
        <w:rPr>
          <w:rFonts w:eastAsia="Times New Roman" w:cs="Times New Roman" w:ascii="Times New Roman" w:hAnsi="Times New Roman"/>
          <w:color w:val="000000"/>
          <w:sz w:val="24"/>
          <w:szCs w:val="24"/>
        </w:rPr>
        <w:t xml:space="preserve"> </w:t>
      </w:r>
    </w:p>
    <w:p>
      <w:pPr>
        <w:pStyle w:val="Normal"/>
        <w:widowControl w:val="false"/>
        <w:pBdr/>
        <w:spacing w:lineRule="auto" w:line="230" w:before="3" w:after="0"/>
        <w:ind w:firstLine="14" w:left="16" w:right="715"/>
        <w:rPr>
          <w:rFonts w:ascii="Times New Roman" w:hAnsi="Times New Roman" w:eastAsia="Times New Roman" w:cs="Times New Roman"/>
          <w:color w:themeColor="dark1" w:val="000000"/>
          <w:sz w:val="19"/>
          <w:szCs w:val="19"/>
        </w:rPr>
      </w:pPr>
      <w:r>
        <w:rPr>
          <w:rFonts w:eastAsia="Times New Roman" w:cs="Times New Roman" w:ascii="Times New Roman" w:hAnsi="Times New Roman"/>
          <w:color w:val="000000"/>
          <w:sz w:val="21"/>
          <w:szCs w:val="21"/>
          <w:vertAlign w:val="superscript"/>
        </w:rPr>
        <w:t xml:space="preserve">1 </w:t>
      </w:r>
      <w:r>
        <w:rPr>
          <w:rFonts w:eastAsia="Times New Roman" w:cs="Times New Roman" w:ascii="Times New Roman" w:hAnsi="Times New Roman"/>
          <w:color w:themeColor="dark1" w:val="000000"/>
          <w:sz w:val="19"/>
          <w:szCs w:val="19"/>
        </w:rPr>
        <w:t>Pastaba. Tiekėjui nenurodžius, kokia informacija yra konfidenciali, laikoma, kad konfidencialios informacijos  pasiūlyme nėra.</w:t>
      </w:r>
    </w:p>
    <w:p>
      <w:pPr>
        <w:pStyle w:val="Normal"/>
        <w:widowControl w:val="false"/>
        <w:pBdr/>
        <w:spacing w:lineRule="auto" w:line="230" w:before="3" w:after="0"/>
        <w:ind w:firstLine="14" w:left="16" w:right="715"/>
        <w:rPr>
          <w:rFonts w:ascii="Times New Roman" w:hAnsi="Times New Roman" w:eastAsia="Times New Roman" w:cs="Times New Roman"/>
          <w:color w:val="000000"/>
          <w:sz w:val="19"/>
          <w:szCs w:val="19"/>
        </w:rPr>
      </w:pPr>
      <w:r>
        <w:rPr>
          <w:rFonts w:eastAsia="Times New Roman" w:cs="Times New Roman" w:ascii="Times New Roman" w:hAnsi="Times New Roman"/>
          <w:color w:val="000000"/>
          <w:sz w:val="19"/>
          <w:szCs w:val="19"/>
        </w:rPr>
      </w:r>
    </w:p>
    <w:tbl>
      <w:tblPr>
        <w:tblW w:w="9337" w:type="dxa"/>
        <w:jc w:val="left"/>
        <w:tblInd w:w="120" w:type="dxa"/>
        <w:tblLayout w:type="fixed"/>
        <w:tblCellMar>
          <w:top w:w="100" w:type="dxa"/>
          <w:left w:w="100" w:type="dxa"/>
          <w:bottom w:w="100" w:type="dxa"/>
          <w:right w:w="100" w:type="dxa"/>
        </w:tblCellMar>
      </w:tblPr>
      <w:tblGrid>
        <w:gridCol w:w="983"/>
        <w:gridCol w:w="4917"/>
        <w:gridCol w:w="3437"/>
      </w:tblGrid>
      <w:tr>
        <w:trPr>
          <w:trHeight w:val="1123" w:hRule="atLeast"/>
        </w:trPr>
        <w:tc>
          <w:tcPr>
            <w:tcW w:w="98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left="22"/>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Eil. Nr. </w:t>
            </w:r>
          </w:p>
        </w:tc>
        <w:tc>
          <w:tcPr>
            <w:tcW w:w="4917"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Pateiktų dokumentų pavadinimas </w:t>
            </w:r>
          </w:p>
          <w:p>
            <w:pPr>
              <w:pStyle w:val="Normal"/>
              <w:widowControl w:val="false"/>
              <w:pBdr/>
              <w:spacing w:lineRule="auto" w:line="228"/>
              <w:ind w:left="34" w:right="-26"/>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(rekomenduojama pavadinime vartoti žodį  „Konfidencialu“, jei dokumente esanti informacija konfidenciali)</w:t>
            </w:r>
          </w:p>
        </w:tc>
        <w:tc>
          <w:tcPr>
            <w:tcW w:w="3437"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Dokumento puslapių skaičius</w:t>
            </w:r>
          </w:p>
        </w:tc>
      </w:tr>
      <w:tr>
        <w:trPr>
          <w:trHeight w:val="297" w:hRule="atLeast"/>
        </w:trPr>
        <w:tc>
          <w:tcPr>
            <w:tcW w:w="98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left="29"/>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6.1.</w:t>
            </w:r>
          </w:p>
        </w:tc>
        <w:tc>
          <w:tcPr>
            <w:tcW w:w="491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343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295" w:hRule="atLeast"/>
        </w:trPr>
        <w:tc>
          <w:tcPr>
            <w:tcW w:w="98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left="29"/>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6.2.</w:t>
            </w:r>
          </w:p>
        </w:tc>
        <w:tc>
          <w:tcPr>
            <w:tcW w:w="491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343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297" w:hRule="atLeast"/>
        </w:trPr>
        <w:tc>
          <w:tcPr>
            <w:tcW w:w="983" w:type="dxa"/>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ind w:left="29"/>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6.3.</w:t>
            </w:r>
          </w:p>
        </w:tc>
        <w:tc>
          <w:tcPr>
            <w:tcW w:w="491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343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bl>
    <w:p>
      <w:pPr>
        <w:pStyle w:val="Normal"/>
        <w:widowControl w:val="false"/>
        <w:pBdr/>
        <w:rPr>
          <w:color w:val="000000"/>
        </w:rPr>
      </w:pPr>
      <w:r>
        <w:rPr>
          <w:color w:val="000000"/>
        </w:rPr>
      </w:r>
    </w:p>
    <w:p>
      <w:pPr>
        <w:pStyle w:val="Normal"/>
        <w:widowControl w:val="false"/>
        <w:pBdr/>
        <w:rPr>
          <w:color w:val="000000"/>
        </w:rPr>
      </w:pPr>
      <w:r>
        <w:rPr>
          <w:color w:val="000000"/>
        </w:rPr>
      </w:r>
    </w:p>
    <w:p>
      <w:pPr>
        <w:pStyle w:val="Normal"/>
        <w:widowControl w:val="false"/>
        <w:pBdr/>
        <w:spacing w:lineRule="auto" w:line="228"/>
        <w:ind w:firstLine="7" w:left="16" w:right="312"/>
        <w:rPr>
          <w:rFonts w:ascii="Times New Roman" w:hAnsi="Times New Roman" w:eastAsia="Times New Roman" w:cs="Times New Roman"/>
          <w:i/>
          <w:i/>
          <w:color w:val="000000"/>
          <w:sz w:val="24"/>
          <w:szCs w:val="24"/>
        </w:rPr>
      </w:pPr>
      <w:r>
        <w:rPr>
          <w:rFonts w:eastAsia="Times New Roman" w:cs="Times New Roman" w:ascii="Times New Roman" w:hAnsi="Times New Roman"/>
          <w:color w:val="000000"/>
          <w:sz w:val="24"/>
          <w:szCs w:val="24"/>
        </w:rPr>
        <w:t xml:space="preserve">Tiekėjas ar jo įgaliotas atstovas                                 ___________   </w:t>
      </w:r>
      <w:r>
        <w:rPr>
          <w:rFonts w:eastAsia="Times New Roman" w:cs="Times New Roman" w:ascii="Times New Roman" w:hAnsi="Times New Roman"/>
          <w:i/>
          <w:color w:val="000000"/>
          <w:sz w:val="24"/>
          <w:szCs w:val="24"/>
        </w:rPr>
        <w:t>(parašas) (vardas, pavardė)</w:t>
      </w:r>
    </w:p>
    <w:sectPr>
      <w:type w:val="nextPage"/>
      <w:pgSz w:w="12240" w:h="15840"/>
      <w:pgMar w:left="1423" w:right="1121" w:gutter="0" w:header="0" w:top="1418" w:footer="0" w:bottom="1639"/>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Arial">
    <w:charset w:val="ba"/>
    <w:family w:val="roman"/>
    <w:pitch w:val="variable"/>
  </w:font>
  <w:font w:name="Times New Roman">
    <w:charset w:val="ba"/>
    <w:family w:val="roman"/>
    <w:pitch w:val="variable"/>
  </w:font>
  <w:font w:name="Liberation Sans">
    <w:altName w:val="Arial"/>
    <w:charset w:val="ba"/>
    <w:family w:val="swiss"/>
    <w:pitch w:val="variable"/>
  </w:font>
  <w:font w:name="Georgia">
    <w:charset w:val="ba"/>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lt-LT" w:eastAsia="lt-LT"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76" w:before="0" w:after="0"/>
      <w:jc w:val="left"/>
    </w:pPr>
    <w:rPr>
      <w:rFonts w:ascii="Arial" w:hAnsi="Arial" w:eastAsia="Arial" w:cs="Arial"/>
      <w:color w:val="auto"/>
      <w:kern w:val="0"/>
      <w:sz w:val="22"/>
      <w:szCs w:val="22"/>
      <w:lang w:val="lt-LT" w:eastAsia="lt-LT" w:bidi="ar-SA"/>
    </w:rPr>
  </w:style>
  <w:style w:type="paragraph" w:styleId="Heading1">
    <w:name w:val="Heading 1"/>
    <w:basedOn w:val="Normal"/>
    <w:next w:val="Normal"/>
    <w:qFormat/>
    <w:pPr>
      <w:keepNext w:val="true"/>
      <w:keepLines/>
      <w:numPr>
        <w:ilvl w:val="0"/>
        <w:numId w:val="0"/>
      </w:numPr>
      <w:spacing w:before="480" w:after="120"/>
      <w:outlineLvl w:val="0"/>
    </w:pPr>
    <w:rPr>
      <w:b/>
      <w:sz w:val="48"/>
      <w:szCs w:val="48"/>
    </w:rPr>
  </w:style>
  <w:style w:type="paragraph" w:styleId="Heading2">
    <w:name w:val="Heading 2"/>
    <w:basedOn w:val="Normal"/>
    <w:next w:val="Normal"/>
    <w:qFormat/>
    <w:pPr>
      <w:keepNext w:val="true"/>
      <w:keepLines/>
      <w:numPr>
        <w:ilvl w:val="0"/>
        <w:numId w:val="0"/>
      </w:numPr>
      <w:spacing w:before="360" w:after="80"/>
      <w:outlineLvl w:val="1"/>
    </w:pPr>
    <w:rPr>
      <w:b/>
      <w:sz w:val="36"/>
      <w:szCs w:val="36"/>
    </w:rPr>
  </w:style>
  <w:style w:type="paragraph" w:styleId="Heading3">
    <w:name w:val="Heading 3"/>
    <w:basedOn w:val="Normal"/>
    <w:next w:val="Normal"/>
    <w:qFormat/>
    <w:pPr>
      <w:keepNext w:val="true"/>
      <w:keepLines/>
      <w:numPr>
        <w:ilvl w:val="0"/>
        <w:numId w:val="0"/>
      </w:numPr>
      <w:spacing w:before="280" w:after="80"/>
      <w:outlineLvl w:val="2"/>
    </w:pPr>
    <w:rPr>
      <w:b/>
      <w:sz w:val="28"/>
      <w:szCs w:val="28"/>
    </w:rPr>
  </w:style>
  <w:style w:type="paragraph" w:styleId="Heading4">
    <w:name w:val="Heading 4"/>
    <w:basedOn w:val="Normal"/>
    <w:next w:val="Normal"/>
    <w:qFormat/>
    <w:pPr>
      <w:keepNext w:val="true"/>
      <w:keepLines/>
      <w:numPr>
        <w:ilvl w:val="0"/>
        <w:numId w:val="0"/>
      </w:numPr>
      <w:spacing w:before="240" w:after="40"/>
      <w:outlineLvl w:val="3"/>
    </w:pPr>
    <w:rPr>
      <w:b/>
      <w:sz w:val="24"/>
      <w:szCs w:val="24"/>
    </w:rPr>
  </w:style>
  <w:style w:type="paragraph" w:styleId="Heading5">
    <w:name w:val="Heading 5"/>
    <w:basedOn w:val="Normal"/>
    <w:next w:val="Normal"/>
    <w:qFormat/>
    <w:pPr>
      <w:keepNext w:val="true"/>
      <w:keepLines/>
      <w:numPr>
        <w:ilvl w:val="0"/>
        <w:numId w:val="0"/>
      </w:numPr>
      <w:spacing w:before="220" w:after="40"/>
      <w:outlineLvl w:val="4"/>
    </w:pPr>
    <w:rPr>
      <w:b/>
    </w:rPr>
  </w:style>
  <w:style w:type="paragraph" w:styleId="Heading6">
    <w:name w:val="Heading 6"/>
    <w:basedOn w:val="Normal"/>
    <w:next w:val="Normal"/>
    <w:qFormat/>
    <w:pPr>
      <w:keepNext w:val="true"/>
      <w:keepLines/>
      <w:numPr>
        <w:ilvl w:val="0"/>
        <w:numId w:val="0"/>
      </w:numPr>
      <w:spacing w:before="200" w:after="40"/>
      <w:outlineLvl w:val="5"/>
    </w:pPr>
    <w:rPr>
      <w:b/>
      <w:sz w:val="20"/>
      <w:szCs w:val="20"/>
    </w:rPr>
  </w:style>
  <w:style w:type="character" w:styleId="DefaultParagraphFont">
    <w:name w:val="Default Paragraph Font"/>
    <w:qFormat/>
    <w:rPr/>
  </w:style>
  <w:style w:type="character" w:styleId="BodyTextIndent3Char">
    <w:name w:val="Body Text Indent 3 Char"/>
    <w:basedOn w:val="DefaultParagraphFont"/>
    <w:link w:val="BodyTextIndent3"/>
    <w:qFormat/>
    <w:rPr>
      <w:rFonts w:ascii="Times New Roman" w:hAnsi="Times New Roman" w:eastAsia="Times New Roman" w:cs="Times New Roman"/>
      <w:sz w:val="24"/>
      <w:szCs w:val="24"/>
      <w:lang w:val="en-US" w:eastAsia="en-US"/>
    </w:rPr>
  </w:style>
  <w:style w:type="character" w:styleId="Hyperlink">
    <w:name w:val="Hyperlink"/>
    <w:basedOn w:val="DefaultParagraphFont"/>
    <w:rPr>
      <w:color w:themeColor="hyperlink" w:val="0000FF"/>
      <w:u w:val="single"/>
    </w:rPr>
  </w:style>
  <w:style w:type="character" w:styleId="UnresolvedMention">
    <w:name w:val="Unresolved Mention"/>
    <w:basedOn w:val="DefaultParagraphFont"/>
    <w:qFormat/>
    <w:rPr>
      <w:color w:val="605E5C"/>
      <w:shd w:fill="E1DFDD" w:val="clear"/>
    </w:rPr>
  </w:style>
  <w:style w:type="paragraph" w:styleId="Antrat">
    <w:name w:val="Antraštė"/>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odykl">
    <w:name w:val="Rodyklė"/>
    <w:basedOn w:val="Normal"/>
    <w:qFormat/>
    <w:pPr>
      <w:suppressLineNumbers/>
    </w:pPr>
    <w:rPr>
      <w:rFonts w:cs="Arial"/>
    </w:rPr>
  </w:style>
  <w:style w:type="paragraph" w:styleId="Title">
    <w:name w:val="Title"/>
    <w:basedOn w:val="Normal"/>
    <w:next w:val="Normal"/>
    <w:qFormat/>
    <w:pPr>
      <w:keepNext w:val="true"/>
      <w:keepLines/>
      <w:spacing w:before="480" w:after="120"/>
    </w:pPr>
    <w:rPr>
      <w:b/>
      <w:sz w:val="72"/>
      <w:szCs w:val="72"/>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BodyTextIndent3">
    <w:name w:val="Body Text Indent 3"/>
    <w:basedOn w:val="Normal"/>
    <w:link w:val="BodyTextIndent3Char"/>
    <w:qFormat/>
    <w:pPr>
      <w:widowControl w:val="false"/>
      <w:spacing w:lineRule="auto" w:line="240"/>
      <w:ind w:firstLine="540"/>
      <w:jc w:val="both"/>
    </w:pPr>
    <w:rPr>
      <w:rFonts w:ascii="Times New Roman" w:hAnsi="Times New Roman" w:eastAsia="Times New Roman" w:cs="Times New Roman"/>
      <w:sz w:val="24"/>
      <w:szCs w:val="24"/>
      <w:lang w:val="en-US" w:eastAsia="en-US"/>
    </w:rPr>
  </w:style>
  <w:style w:type="paragraph" w:styleId="Lentelsturinys">
    <w:name w:val="Lentelės turinys"/>
    <w:basedOn w:val="Normal"/>
    <w:qFormat/>
    <w:pPr>
      <w:widowControl w:val="false"/>
      <w:suppressLineNumbers/>
    </w:pPr>
    <w:rPr/>
  </w:style>
  <w:style w:type="numbering" w:styleId="NoList">
    <w:name w:val="No List"/>
    <w:qFormat/>
  </w:style>
</w:style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7868C9-D94E-4DC2-AEA4-F741CE6E1003}"/>
</file>

<file path=customXml/itemProps2.xml><?xml version="1.0" encoding="utf-8"?>
<ds:datastoreItem xmlns:ds="http://schemas.openxmlformats.org/officeDocument/2006/customXml" ds:itemID="{48310A13-8A26-42CC-9695-2D1BC850C5BA}"/>
</file>

<file path=customXml/itemProps3.xml><?xml version="1.0" encoding="utf-8"?>
<ds:datastoreItem xmlns:ds="http://schemas.openxmlformats.org/officeDocument/2006/customXml" ds:itemID="{0C76A501-1550-406E-9031-E9B8359F5447}"/>
</file>

<file path=docProps/app.xml><?xml version="1.0" encoding="utf-8"?>
<Properties xmlns="http://schemas.openxmlformats.org/officeDocument/2006/extended-properties" xmlns:vt="http://schemas.openxmlformats.org/officeDocument/2006/docPropsVTypes">
  <Template>Normal</Template>
  <TotalTime>141</TotalTime>
  <Application>LibreOffice/24.2.0.3$Windows_X86_64 LibreOffice_project/da48488a73ddd66ea24cf16bbc4f7b9c08e9bea1</Application>
  <AppVersion>15.0000</AppVersion>
  <Pages>7</Pages>
  <Words>1148</Words>
  <Characters>7659</Characters>
  <CharactersWithSpaces>9041</CharactersWithSpaces>
  <Paragraphs>202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52</cp:revision>
  <cp:lastPrinted>2025-07-23T06:48:00Z</cp:lastPrinted>
  <dcterms:created xsi:type="dcterms:W3CDTF">2025-04-01T11:31:00Z</dcterms:created>
  <dcterms:modified xsi:type="dcterms:W3CDTF">2025-12-08T08:30:25Z</dcterms:modified>
  <dc:language>lt-LT</dc:language>
</cp:coreProperties>
</file>

<file path=docProps/custom.xml><?xml version="1.0" encoding="utf-8"?>
<Properties xmlns="http://schemas.openxmlformats.org/officeDocument/2006/custom-properties" xmlns:vt="http://schemas.openxmlformats.org/officeDocument/2006/docPropsVTypes"/>
</file>